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71" w:rsidRDefault="00CD0897">
      <w:r>
        <w:t>PRORAČUNSKI KORISNIK:</w:t>
      </w:r>
    </w:p>
    <w:p w:rsidR="00CD0897" w:rsidRDefault="00A76124">
      <w:r>
        <w:t>DJEČJI VRTIĆ „MALEŠNICA“</w:t>
      </w:r>
    </w:p>
    <w:p w:rsidR="00A76124" w:rsidRDefault="00A76124">
      <w:r>
        <w:t xml:space="preserve">A.T.MIMARE 34, 10090 ZAGREB </w:t>
      </w:r>
    </w:p>
    <w:p w:rsidR="00A76124" w:rsidRDefault="00A76124">
      <w:r>
        <w:t xml:space="preserve">                                                                </w:t>
      </w:r>
    </w:p>
    <w:p w:rsidR="00A76124" w:rsidRDefault="00A76124">
      <w:r>
        <w:t xml:space="preserve">                                                                                                                 RAZINA:21</w:t>
      </w:r>
    </w:p>
    <w:p w:rsidR="00A76124" w:rsidRDefault="00A76124">
      <w:r>
        <w:t xml:space="preserve">                                                                                                                 MB: 01243446</w:t>
      </w:r>
    </w:p>
    <w:p w:rsidR="00A76124" w:rsidRDefault="00A76124">
      <w:r>
        <w:t xml:space="preserve">                                                                                                                 OIB: 05850332623</w:t>
      </w:r>
    </w:p>
    <w:p w:rsidR="00A76124" w:rsidRDefault="00A76124">
      <w:r>
        <w:t xml:space="preserve">                                                                                                                 IBAN: HR52 24020061100908740</w:t>
      </w:r>
    </w:p>
    <w:p w:rsidR="00A76124" w:rsidRDefault="00A76124"/>
    <w:p w:rsidR="00A76124" w:rsidRDefault="00A76124">
      <w:r>
        <w:t xml:space="preserve">BILJEŠKE UZ FINANCIJSKO IZVJEŠĆE ZA </w:t>
      </w:r>
      <w:r w:rsidR="00481A97">
        <w:t>P</w:t>
      </w:r>
      <w:r>
        <w:t>E</w:t>
      </w:r>
      <w:r w:rsidR="00481A97">
        <w:t>R</w:t>
      </w:r>
      <w:r>
        <w:t>IOD OD 01.01.-31.12.202</w:t>
      </w:r>
      <w:r w:rsidR="00274246">
        <w:t>3</w:t>
      </w:r>
      <w:r>
        <w:t>.</w:t>
      </w:r>
    </w:p>
    <w:p w:rsidR="00A76124" w:rsidRDefault="00A76124">
      <w:r>
        <w:t>OBRAZAC PR RAS</w:t>
      </w:r>
    </w:p>
    <w:p w:rsidR="00DF1227" w:rsidRDefault="00157558">
      <w:r>
        <w:t>ŠIFRA 6</w:t>
      </w:r>
      <w:r w:rsidR="00A76124">
        <w:t xml:space="preserve"> </w:t>
      </w:r>
      <w:r w:rsidR="00DF1227">
        <w:t xml:space="preserve">   indeks </w:t>
      </w:r>
      <w:r w:rsidR="00274246">
        <w:t>126,2</w:t>
      </w:r>
    </w:p>
    <w:p w:rsidR="00A76124" w:rsidRDefault="00DF1227">
      <w:r>
        <w:t xml:space="preserve">               </w:t>
      </w:r>
      <w:r w:rsidR="00157558">
        <w:t xml:space="preserve"> </w:t>
      </w:r>
      <w:r w:rsidR="00A76124">
        <w:t xml:space="preserve"> Ukupni prihodi poslovanja iskazani na ovoj poziciji iznose </w:t>
      </w:r>
      <w:r w:rsidR="00274246">
        <w:t>3.224.763,67 E</w:t>
      </w:r>
      <w:r w:rsidR="008B192F">
        <w:t>UR</w:t>
      </w:r>
      <w:r w:rsidR="00A76124">
        <w:t xml:space="preserve"> i</w:t>
      </w:r>
    </w:p>
    <w:p w:rsidR="00157558" w:rsidRDefault="00A76124">
      <w:r>
        <w:t xml:space="preserve">                 pokazuju </w:t>
      </w:r>
      <w:r w:rsidR="00274246">
        <w:t>povećanje</w:t>
      </w:r>
      <w:r w:rsidR="00157558">
        <w:t xml:space="preserve"> u odnosu na</w:t>
      </w:r>
      <w:r>
        <w:t xml:space="preserve">  prošlu godinu u iznosu od </w:t>
      </w:r>
      <w:r w:rsidR="00274246">
        <w:t>670.317,52 E</w:t>
      </w:r>
      <w:r w:rsidR="008B192F">
        <w:t>UR</w:t>
      </w:r>
      <w:r w:rsidR="00157558">
        <w:t xml:space="preserve">          </w:t>
      </w:r>
    </w:p>
    <w:p w:rsidR="00DF1227" w:rsidRDefault="00157558">
      <w:r>
        <w:t>ŠIFRA 63</w:t>
      </w:r>
      <w:r w:rsidR="00DF1227">
        <w:t xml:space="preserve"> indeks </w:t>
      </w:r>
      <w:r w:rsidR="00274246">
        <w:t>89,8</w:t>
      </w:r>
      <w:r w:rsidR="00DF1227">
        <w:t xml:space="preserve"> </w:t>
      </w:r>
    </w:p>
    <w:p w:rsidR="00157558" w:rsidRDefault="00DF1227">
      <w:r>
        <w:t xml:space="preserve">               </w:t>
      </w:r>
      <w:r w:rsidR="00A76124">
        <w:t xml:space="preserve"> Prihodi iskazani na ovoj poziciji iznose </w:t>
      </w:r>
      <w:r w:rsidR="00274246">
        <w:t>29.531,83 E</w:t>
      </w:r>
      <w:r w:rsidR="008B192F">
        <w:t>UR</w:t>
      </w:r>
      <w:r w:rsidR="00A76124">
        <w:t xml:space="preserve"> , a </w:t>
      </w:r>
      <w:r w:rsidR="00222C57">
        <w:t>odnose se na tekuće</w:t>
      </w:r>
    </w:p>
    <w:p w:rsidR="00157558" w:rsidRDefault="00157558">
      <w:r>
        <w:t xml:space="preserve">                </w:t>
      </w:r>
      <w:r w:rsidR="00DF1227">
        <w:t>p</w:t>
      </w:r>
      <w:r>
        <w:t>omoći iz državnog proračuna proračunskim korisnicima proračuna za djecu u</w:t>
      </w:r>
      <w:r w:rsidR="007B17B8">
        <w:t xml:space="preserve"> programima</w:t>
      </w:r>
    </w:p>
    <w:p w:rsidR="00222C57" w:rsidRDefault="00222C57">
      <w:r>
        <w:t xml:space="preserve">                (redovna predškola, darovitu djecu ,sufinanciranje djece s teškoćama u razvoju)</w:t>
      </w:r>
    </w:p>
    <w:p w:rsidR="00222C57" w:rsidRDefault="00222C57">
      <w:r>
        <w:t xml:space="preserve">                Prihod se doznačuje posredstvom osnivača, te sredstva koja su doznačena u razdoblju od</w:t>
      </w:r>
    </w:p>
    <w:p w:rsidR="00222C57" w:rsidRDefault="00222C57">
      <w:r>
        <w:t xml:space="preserve">                01.01.-31.12.202</w:t>
      </w:r>
      <w:r w:rsidR="00274246">
        <w:t>3</w:t>
      </w:r>
      <w:r>
        <w:t>. odnose se na neisplaćena sredstva za</w:t>
      </w:r>
      <w:r w:rsidR="00274246">
        <w:t xml:space="preserve"> dio 2022.g.  i 2023.</w:t>
      </w:r>
      <w:r>
        <w:t>.godin</w:t>
      </w:r>
      <w:r w:rsidR="007B17B8">
        <w:t>e</w:t>
      </w:r>
    </w:p>
    <w:p w:rsidR="007B7AF6" w:rsidRDefault="007B17B8">
      <w:r>
        <w:t xml:space="preserve">                </w:t>
      </w:r>
      <w:r w:rsidR="00DF1227">
        <w:t>u</w:t>
      </w:r>
      <w:r>
        <w:t xml:space="preserve"> iznosu od </w:t>
      </w:r>
      <w:r w:rsidR="00274246">
        <w:t>29</w:t>
      </w:r>
      <w:r w:rsidR="007B7AF6">
        <w:t>531,83 EUR</w:t>
      </w:r>
      <w:r>
        <w:t xml:space="preserve">. </w:t>
      </w:r>
      <w:r w:rsidR="007B7AF6">
        <w:t>Blago smanj</w:t>
      </w:r>
      <w:r w:rsidR="0008453A">
        <w:t>e</w:t>
      </w:r>
      <w:r w:rsidR="007B7AF6">
        <w:t xml:space="preserve">nje u odnosu na prethodnu godinu je zbog  </w:t>
      </w:r>
    </w:p>
    <w:p w:rsidR="007B7AF6" w:rsidRDefault="007B7AF6">
      <w:r>
        <w:t xml:space="preserve">               </w:t>
      </w:r>
      <w:r w:rsidR="008B192F">
        <w:t xml:space="preserve"> </w:t>
      </w:r>
      <w:r>
        <w:t>doznačenih sredstva u prethodnoj godini za mjeru pripravništva preko HZZO, koja je ove</w:t>
      </w:r>
    </w:p>
    <w:p w:rsidR="007B17B8" w:rsidRDefault="007B7AF6">
      <w:r>
        <w:t xml:space="preserve">               </w:t>
      </w:r>
      <w:r w:rsidR="008B192F">
        <w:t xml:space="preserve"> </w:t>
      </w:r>
      <w:r>
        <w:t>godine sa 01.11.202</w:t>
      </w:r>
      <w:r w:rsidR="0008453A">
        <w:t>3</w:t>
      </w:r>
      <w:r>
        <w:t xml:space="preserve">. završena.          </w:t>
      </w:r>
    </w:p>
    <w:p w:rsidR="007B17B8" w:rsidRDefault="007B17B8">
      <w:r>
        <w:t xml:space="preserve">             </w:t>
      </w:r>
    </w:p>
    <w:p w:rsidR="007B17B8" w:rsidRDefault="007B17B8"/>
    <w:p w:rsidR="00222C57" w:rsidRDefault="00222C57"/>
    <w:p w:rsidR="000E3826" w:rsidRDefault="000E3826" w:rsidP="000E3826">
      <w:r>
        <w:t>ŠIFRA 65 indeks 10</w:t>
      </w:r>
      <w:r w:rsidR="007B7AF6">
        <w:t>1,10</w:t>
      </w:r>
    </w:p>
    <w:p w:rsidR="000E3826" w:rsidRDefault="000E3826" w:rsidP="000E3826">
      <w:r>
        <w:t xml:space="preserve">              </w:t>
      </w:r>
      <w:r w:rsidR="003E0A01">
        <w:t xml:space="preserve">  </w:t>
      </w:r>
      <w:r>
        <w:t xml:space="preserve"> Ostali nespomenuti prihodi konto  </w:t>
      </w:r>
      <w:r w:rsidR="008664FF">
        <w:t>iznose</w:t>
      </w:r>
      <w:r>
        <w:t xml:space="preserve"> </w:t>
      </w:r>
      <w:r w:rsidR="007B7AF6">
        <w:t>353.607,53</w:t>
      </w:r>
      <w:r w:rsidR="008664FF">
        <w:t xml:space="preserve"> EUR</w:t>
      </w:r>
      <w:r w:rsidR="00065645">
        <w:t>, a sastoje se iz:</w:t>
      </w:r>
    </w:p>
    <w:p w:rsidR="00DB11C7" w:rsidRDefault="00065645" w:rsidP="00065645">
      <w:r>
        <w:t xml:space="preserve">             </w:t>
      </w:r>
      <w:r w:rsidR="00DF1227">
        <w:t xml:space="preserve">  </w:t>
      </w:r>
      <w:r>
        <w:t xml:space="preserve">  Prihod od uplate roditelja za redovan program evidentiran u iznosu od </w:t>
      </w:r>
      <w:r w:rsidR="007B7AF6">
        <w:t>352.990,26 EUR</w:t>
      </w:r>
    </w:p>
    <w:p w:rsidR="007B7AF6" w:rsidRDefault="007B7AF6" w:rsidP="00065645">
      <w:r>
        <w:t xml:space="preserve">                 </w:t>
      </w:r>
      <w:r w:rsidR="008664FF">
        <w:t>Prihod s naslova osiguranja,</w:t>
      </w:r>
      <w:r w:rsidR="00467085">
        <w:t xml:space="preserve"> </w:t>
      </w:r>
      <w:r w:rsidR="008664FF">
        <w:t>refundacije štete i imovine u iznosu od 270,96 EUR</w:t>
      </w:r>
    </w:p>
    <w:p w:rsidR="00065645" w:rsidRDefault="00DB11C7" w:rsidP="00065645">
      <w:r>
        <w:t xml:space="preserve">  </w:t>
      </w:r>
      <w:r w:rsidR="00065645">
        <w:t xml:space="preserve">           </w:t>
      </w:r>
      <w:r w:rsidR="00DF1227">
        <w:t xml:space="preserve">  </w:t>
      </w:r>
      <w:r w:rsidR="00065645">
        <w:t xml:space="preserve">  Na temelju obavijesti nadležnog ureda, sva zaduženja po </w:t>
      </w:r>
      <w:r w:rsidR="0000741B">
        <w:t>u</w:t>
      </w:r>
      <w:r w:rsidR="00065645">
        <w:t>platnicama u 202</w:t>
      </w:r>
      <w:r w:rsidR="007B7AF6">
        <w:t>3</w:t>
      </w:r>
      <w:r w:rsidR="00065645">
        <w:t xml:space="preserve">.g. </w:t>
      </w:r>
    </w:p>
    <w:p w:rsidR="005B7EF3" w:rsidRDefault="00065645" w:rsidP="00065645">
      <w:r>
        <w:lastRenderedPageBreak/>
        <w:t xml:space="preserve">                 </w:t>
      </w:r>
      <w:r w:rsidR="005B7EF3">
        <w:t xml:space="preserve">  Prihod na ime prethodnog pregleda od HZZO-a ostvaren u iznosu od 3</w:t>
      </w:r>
      <w:r w:rsidR="008664FF">
        <w:t>46</w:t>
      </w:r>
      <w:r w:rsidR="005B7EF3">
        <w:t>.31 EUR</w:t>
      </w:r>
      <w:r>
        <w:t xml:space="preserve">   </w:t>
      </w:r>
    </w:p>
    <w:p w:rsidR="005B7EF3" w:rsidRDefault="005B7EF3" w:rsidP="00065645">
      <w:r>
        <w:t xml:space="preserve">                   Na temelju obavijesti nadležnog ureda, sva zaduženja po uplatnicama u 2023.g.    </w:t>
      </w:r>
    </w:p>
    <w:p w:rsidR="005B7EF3" w:rsidRDefault="005B7EF3" w:rsidP="005B7EF3">
      <w:r>
        <w:t xml:space="preserve">                   kao i uplate evidentiraju se na temelju temeljnice u poslovne knjige vrtića. </w:t>
      </w:r>
    </w:p>
    <w:p w:rsidR="000E3826" w:rsidRDefault="005B7EF3" w:rsidP="005B7EF3">
      <w:r>
        <w:t xml:space="preserve">          ŠIFRA 66 INDEKS 112,5</w:t>
      </w:r>
    </w:p>
    <w:p w:rsidR="00E76797" w:rsidRDefault="000E3826" w:rsidP="00F92D00">
      <w:r>
        <w:t xml:space="preserve">               </w:t>
      </w:r>
      <w:r w:rsidR="00E76797">
        <w:t xml:space="preserve">  U ovom razdoblju ostvareni su vlastiti prihodi u ukupnom iznosu od </w:t>
      </w:r>
      <w:r w:rsidR="005B7EF3">
        <w:t xml:space="preserve"> 90.920,93 EUR</w:t>
      </w:r>
      <w:r w:rsidR="001142D5">
        <w:t xml:space="preserve"> </w:t>
      </w:r>
      <w:r w:rsidR="00E76797">
        <w:t xml:space="preserve">, a                     </w:t>
      </w:r>
    </w:p>
    <w:p w:rsidR="00E76797" w:rsidRDefault="00E76797" w:rsidP="00F92D00">
      <w:r>
        <w:t xml:space="preserve">                 </w:t>
      </w:r>
      <w:r w:rsidR="005B7EF3">
        <w:t>s</w:t>
      </w:r>
      <w:r>
        <w:t>astoje se od :</w:t>
      </w:r>
    </w:p>
    <w:p w:rsidR="00E76797" w:rsidRDefault="00E76797" w:rsidP="00E76797">
      <w:pPr>
        <w:pStyle w:val="Odlomakpopisa"/>
        <w:numPr>
          <w:ilvl w:val="0"/>
          <w:numId w:val="1"/>
        </w:numPr>
      </w:pPr>
      <w:r>
        <w:t xml:space="preserve">Prihodi od pruženih usluga – najma prostora  u iznosu od  </w:t>
      </w:r>
      <w:r w:rsidR="005B7EF3">
        <w:t>10.841,54 EUR</w:t>
      </w:r>
    </w:p>
    <w:p w:rsidR="00E76797" w:rsidRDefault="00E76797" w:rsidP="00E76797">
      <w:pPr>
        <w:pStyle w:val="Odlomakpopisa"/>
        <w:numPr>
          <w:ilvl w:val="0"/>
          <w:numId w:val="1"/>
        </w:numPr>
      </w:pPr>
      <w:r>
        <w:t xml:space="preserve">Prihod od pruženih usluga –PROGRAMI u iznosu od           </w:t>
      </w:r>
      <w:r w:rsidR="005B7EF3">
        <w:t xml:space="preserve">  47.596,12 EUR</w:t>
      </w:r>
    </w:p>
    <w:p w:rsidR="005B7EF3" w:rsidRDefault="00E76797" w:rsidP="00584A05">
      <w:pPr>
        <w:pStyle w:val="Odlomakpopisa"/>
        <w:numPr>
          <w:ilvl w:val="0"/>
          <w:numId w:val="1"/>
        </w:numPr>
      </w:pPr>
      <w:r>
        <w:t xml:space="preserve">Prihodi od pruženih usluga – stručni ispiti od                       </w:t>
      </w:r>
      <w:r w:rsidR="005B7EF3">
        <w:t xml:space="preserve">  29.522,27 EUR</w:t>
      </w:r>
    </w:p>
    <w:p w:rsidR="006777BE" w:rsidRDefault="006777BE" w:rsidP="00584A05">
      <w:pPr>
        <w:pStyle w:val="Odlomakpopisa"/>
        <w:numPr>
          <w:ilvl w:val="0"/>
          <w:numId w:val="1"/>
        </w:numPr>
      </w:pPr>
      <w:r>
        <w:t xml:space="preserve">Prihodi od tekućih donacija                                                          </w:t>
      </w:r>
      <w:r w:rsidR="005B7EF3">
        <w:t>2.961,00 EUR</w:t>
      </w:r>
      <w:r>
        <w:t xml:space="preserve">   </w:t>
      </w:r>
    </w:p>
    <w:p w:rsidR="006777BE" w:rsidRDefault="006777BE" w:rsidP="006777BE"/>
    <w:p w:rsidR="00E76797" w:rsidRDefault="006777BE" w:rsidP="00F92D00">
      <w:r>
        <w:t xml:space="preserve">               Vlastite prihode koristili smo za pokriće rashoda za zaposlene </w:t>
      </w:r>
      <w:r w:rsidR="00136CFB">
        <w:t>,</w:t>
      </w:r>
      <w:r>
        <w:t xml:space="preserve"> stimulativni dodatak</w:t>
      </w:r>
    </w:p>
    <w:p w:rsidR="006777BE" w:rsidRDefault="006777BE" w:rsidP="00F92D00">
      <w:r>
        <w:t xml:space="preserve">               na plaću za zaposlene u dodatnim programima, stručno usavršavanje zaposlenika, za nabavu </w:t>
      </w:r>
    </w:p>
    <w:p w:rsidR="006777BE" w:rsidRDefault="006777BE" w:rsidP="00F92D00">
      <w:r>
        <w:t xml:space="preserve">               opreme, sitnog inventara, uredskog i ostalog potrošnog materijala za dodatne programe, te</w:t>
      </w:r>
    </w:p>
    <w:p w:rsidR="006777BE" w:rsidRDefault="006777BE" w:rsidP="00F92D00">
      <w:r>
        <w:t xml:space="preserve">               za poboljšanje materijalnih uvjeta poslovanja.</w:t>
      </w:r>
    </w:p>
    <w:p w:rsidR="006777BE" w:rsidRDefault="006777BE" w:rsidP="00F92D00">
      <w:r>
        <w:t xml:space="preserve">               Prihodi od stručnih ispita koriste za isplatu ugovora o djelu za ispitivače koji sudjeluju</w:t>
      </w:r>
    </w:p>
    <w:p w:rsidR="006777BE" w:rsidRDefault="006777BE" w:rsidP="00F92D00">
      <w:r>
        <w:t xml:space="preserve">               u provođenju stručnih ispita odgojitelja pripravnika, kao i ostalih koji provode dodatne</w:t>
      </w:r>
    </w:p>
    <w:p w:rsidR="006777BE" w:rsidRDefault="006777BE" w:rsidP="00F92D00">
      <w:r>
        <w:t xml:space="preserve">               poslove u svezi </w:t>
      </w:r>
      <w:r w:rsidR="00900D51">
        <w:t>istih.</w:t>
      </w:r>
    </w:p>
    <w:p w:rsidR="006777BE" w:rsidRDefault="006777BE" w:rsidP="00F92D00">
      <w:r>
        <w:t xml:space="preserve">               Naime, Dječji vrtić Malešnica je imenovan od </w:t>
      </w:r>
      <w:r w:rsidR="00900D51">
        <w:t>A</w:t>
      </w:r>
      <w:r>
        <w:t xml:space="preserve">gencije za obrazovanje kao mjesto gdje </w:t>
      </w:r>
      <w:r w:rsidR="00900D51">
        <w:t>s</w:t>
      </w:r>
      <w:r>
        <w:t>e</w:t>
      </w:r>
    </w:p>
    <w:p w:rsidR="006777BE" w:rsidRDefault="006777BE" w:rsidP="00F92D00">
      <w:r>
        <w:t xml:space="preserve">               </w:t>
      </w:r>
      <w:r w:rsidR="00136CFB">
        <w:t>o</w:t>
      </w:r>
      <w:r>
        <w:t>država polaganje stručnih ispita za cijelu sjeverozapadnu Hrvatsku, tako da je u 202</w:t>
      </w:r>
      <w:r w:rsidR="005B7EF3">
        <w:t>3</w:t>
      </w:r>
      <w:r>
        <w:t>.g.</w:t>
      </w:r>
    </w:p>
    <w:p w:rsidR="005B7EF3" w:rsidRDefault="006777BE" w:rsidP="00F92D00">
      <w:r>
        <w:t xml:space="preserve">              </w:t>
      </w:r>
      <w:r w:rsidR="00136CFB">
        <w:t xml:space="preserve"> u</w:t>
      </w:r>
      <w:r>
        <w:t xml:space="preserve">kupan broj pristupnika bio </w:t>
      </w:r>
      <w:r w:rsidR="005B7EF3" w:rsidRPr="00AA0AC9">
        <w:rPr>
          <w:b/>
        </w:rPr>
        <w:t>2</w:t>
      </w:r>
      <w:r w:rsidR="00993C17">
        <w:rPr>
          <w:b/>
        </w:rPr>
        <w:t>17</w:t>
      </w:r>
      <w:r w:rsidR="005B7EF3" w:rsidRPr="00AA0AC9">
        <w:rPr>
          <w:b/>
        </w:rPr>
        <w:t>.</w:t>
      </w:r>
    </w:p>
    <w:p w:rsidR="006777BE" w:rsidRDefault="001142D5" w:rsidP="00F92D00">
      <w:r>
        <w:t xml:space="preserve">             </w:t>
      </w:r>
      <w:r w:rsidR="00AA0AC9">
        <w:t xml:space="preserve"> </w:t>
      </w:r>
      <w:r>
        <w:t xml:space="preserve"> Prihod od tekućih donacija sastoji se od donacije</w:t>
      </w:r>
      <w:r w:rsidR="00AA0AC9">
        <w:t xml:space="preserve"> u iznosu od 41,10 EUR od</w:t>
      </w:r>
      <w:r>
        <w:t xml:space="preserve"> firme Frish-uplata </w:t>
      </w:r>
    </w:p>
    <w:p w:rsidR="00AA0AC9" w:rsidRDefault="00AA0AC9" w:rsidP="00F92D00">
      <w:r>
        <w:t xml:space="preserve">               </w:t>
      </w:r>
      <w:r w:rsidR="00BD6AC4">
        <w:t>k</w:t>
      </w:r>
      <w:r>
        <w:t>ao i donacije od DŠR Perfecta u iznosu od 2.919,90 EUR,</w:t>
      </w:r>
    </w:p>
    <w:p w:rsidR="001142D5" w:rsidRDefault="001142D5" w:rsidP="00F92D00">
      <w:r>
        <w:t xml:space="preserve">              </w:t>
      </w:r>
    </w:p>
    <w:p w:rsidR="001142D5" w:rsidRDefault="001142D5" w:rsidP="00F92D00">
      <w:r>
        <w:t xml:space="preserve">ŠIFRA 67 indeks </w:t>
      </w:r>
      <w:r w:rsidR="00AA0AC9">
        <w:t>131,5</w:t>
      </w:r>
    </w:p>
    <w:p w:rsidR="001142D5" w:rsidRDefault="001142D5" w:rsidP="001142D5">
      <w:r>
        <w:t xml:space="preserve">               Prihod iz nadležnog proračuna financiranje rashoda poslovanja ostvaren u iznosu od </w:t>
      </w:r>
    </w:p>
    <w:p w:rsidR="001142D5" w:rsidRDefault="001142D5" w:rsidP="001142D5">
      <w:r>
        <w:t xml:space="preserve">               </w:t>
      </w:r>
      <w:r w:rsidR="00AA0AC9">
        <w:t>2.749.390,76 EUR</w:t>
      </w:r>
      <w:r>
        <w:t xml:space="preserve"> isti iznos je usklađen sa Gradskim uredom za financije.</w:t>
      </w:r>
    </w:p>
    <w:p w:rsidR="004A7C97" w:rsidRDefault="004A7C97" w:rsidP="004A7C97">
      <w:r>
        <w:t xml:space="preserve">ŠIFRA 68 indeks </w:t>
      </w:r>
      <w:r w:rsidR="00AA0AC9">
        <w:t>&gt;100</w:t>
      </w:r>
    </w:p>
    <w:p w:rsidR="004A7C97" w:rsidRDefault="004A7C97" w:rsidP="004A7C97">
      <w:r>
        <w:t xml:space="preserve">              Ostali nespomenuti prihodi ostvareni u ukupnom iznosu od </w:t>
      </w:r>
      <w:r w:rsidR="00AA0AC9">
        <w:t xml:space="preserve">1.312,62 EUR , a sastoje se od </w:t>
      </w:r>
    </w:p>
    <w:p w:rsidR="00FE50F8" w:rsidRDefault="00AA0AC9" w:rsidP="00BE0A76">
      <w:r>
        <w:t xml:space="preserve">              </w:t>
      </w:r>
      <w:r w:rsidR="009E7D40">
        <w:t>u</w:t>
      </w:r>
      <w:r>
        <w:t xml:space="preserve">plate </w:t>
      </w:r>
      <w:r w:rsidR="00BD6AC4">
        <w:t>Učiteljskog fakulteta za isplatu naknade mentorima</w:t>
      </w:r>
      <w:r w:rsidR="00BE0A76">
        <w:t xml:space="preserve"> koji vode i prate studente </w:t>
      </w:r>
    </w:p>
    <w:p w:rsidR="00BE0A76" w:rsidRDefault="00BE0A76" w:rsidP="00BE0A76">
      <w:r>
        <w:t xml:space="preserve">              sukladno uputama i metodičkim zadaćama.</w:t>
      </w:r>
    </w:p>
    <w:p w:rsidR="00BE0A76" w:rsidRDefault="00BE0A76" w:rsidP="00BE0A76"/>
    <w:p w:rsidR="001142D5" w:rsidRDefault="004A7C97" w:rsidP="00F92D00">
      <w:r>
        <w:lastRenderedPageBreak/>
        <w:t>ŠIFRA 3</w:t>
      </w:r>
      <w:r w:rsidR="00D76487">
        <w:t xml:space="preserve"> </w:t>
      </w:r>
      <w:r>
        <w:t xml:space="preserve">   indeks 1</w:t>
      </w:r>
      <w:r w:rsidR="00AA0AC9">
        <w:t>22,6</w:t>
      </w:r>
    </w:p>
    <w:p w:rsidR="004A7C97" w:rsidRDefault="004A7C97" w:rsidP="00F92D00">
      <w:r>
        <w:t xml:space="preserve">                  Ukupni rashodi poslovanja iskazani na ov</w:t>
      </w:r>
      <w:r w:rsidR="00136CFB">
        <w:t>o</w:t>
      </w:r>
      <w:r>
        <w:t xml:space="preserve">j poziciji iznose </w:t>
      </w:r>
      <w:r w:rsidR="00AA0AC9">
        <w:t>3.169.359,65 EUR p</w:t>
      </w:r>
      <w:r>
        <w:t>ovećani su</w:t>
      </w:r>
    </w:p>
    <w:p w:rsidR="00D76487" w:rsidRDefault="004A7C97" w:rsidP="00F92D00">
      <w:r>
        <w:t xml:space="preserve">                  </w:t>
      </w:r>
      <w:r w:rsidR="00136CFB">
        <w:t>u</w:t>
      </w:r>
      <w:r>
        <w:t xml:space="preserve"> odnosu na isto razdoblje prošle godine za </w:t>
      </w:r>
      <w:r w:rsidR="00D76487">
        <w:t xml:space="preserve"> </w:t>
      </w:r>
      <w:r w:rsidR="00AA0AC9">
        <w:t>583.419,46 EUR</w:t>
      </w:r>
    </w:p>
    <w:p w:rsidR="00D76487" w:rsidRDefault="00D76487" w:rsidP="00F92D00">
      <w:r>
        <w:t>ŠIFRA 31</w:t>
      </w:r>
      <w:r w:rsidR="00550275">
        <w:t xml:space="preserve"> </w:t>
      </w:r>
      <w:r>
        <w:t>indeks 1</w:t>
      </w:r>
      <w:r w:rsidR="00D36F13">
        <w:t>20,3</w:t>
      </w:r>
    </w:p>
    <w:p w:rsidR="009E7D40" w:rsidRDefault="009E7D40" w:rsidP="00F92D00">
      <w:r>
        <w:t xml:space="preserve">                Rashodi poslovanja ostvareni su u iznosu od 2.552.986,42 EUR</w:t>
      </w:r>
    </w:p>
    <w:p w:rsidR="00FE50F8" w:rsidRDefault="00D76487" w:rsidP="00F92D00">
      <w:r>
        <w:t xml:space="preserve">               </w:t>
      </w:r>
      <w:r w:rsidR="00550275">
        <w:t>Plaće za redovan rad sa indeksom 1</w:t>
      </w:r>
      <w:r w:rsidR="00D36F13">
        <w:t>13,6</w:t>
      </w:r>
      <w:r w:rsidR="00550275">
        <w:t>,</w:t>
      </w:r>
      <w:r>
        <w:t>1</w:t>
      </w:r>
      <w:r w:rsidR="00550275">
        <w:t xml:space="preserve"> čine stvarni trošak u iznosu od </w:t>
      </w:r>
      <w:r w:rsidR="00D36F13">
        <w:t>2.005.677,78 EUR</w:t>
      </w:r>
    </w:p>
    <w:p w:rsidR="00D76487" w:rsidRDefault="00D76487" w:rsidP="00F92D00">
      <w:r>
        <w:t xml:space="preserve">               i rezultat su povećanja </w:t>
      </w:r>
      <w:r w:rsidR="00136CFB">
        <w:t xml:space="preserve">osnovice za obračun plaća koja </w:t>
      </w:r>
      <w:r>
        <w:t xml:space="preserve"> u 202</w:t>
      </w:r>
      <w:r w:rsidR="00D36F13">
        <w:t>3</w:t>
      </w:r>
      <w:r>
        <w:t xml:space="preserve">.g. iznosi </w:t>
      </w:r>
      <w:r w:rsidR="009E7D40">
        <w:t>620,66 EUR</w:t>
      </w:r>
      <w:r w:rsidR="00BE0A76">
        <w:t xml:space="preserve">, a ista            </w:t>
      </w:r>
    </w:p>
    <w:p w:rsidR="00BE0A76" w:rsidRDefault="00D76487" w:rsidP="00F92D00">
      <w:r>
        <w:t xml:space="preserve">                se primjenjuje od 01.siječ</w:t>
      </w:r>
      <w:r w:rsidR="00136CFB">
        <w:t>n</w:t>
      </w:r>
      <w:r>
        <w:t>j</w:t>
      </w:r>
      <w:r w:rsidR="00C910C8">
        <w:t>a</w:t>
      </w:r>
      <w:r w:rsidR="00136CFB">
        <w:t xml:space="preserve"> </w:t>
      </w:r>
      <w:r>
        <w:t>202</w:t>
      </w:r>
      <w:r w:rsidR="00D36F13">
        <w:t>3</w:t>
      </w:r>
      <w:r>
        <w:t>.g do 3</w:t>
      </w:r>
      <w:r w:rsidR="00D36F13">
        <w:t>1</w:t>
      </w:r>
      <w:r>
        <w:t>.</w:t>
      </w:r>
      <w:r w:rsidR="00D36F13">
        <w:t>prosinca</w:t>
      </w:r>
      <w:r w:rsidR="00BE0A76">
        <w:t>.</w:t>
      </w:r>
    </w:p>
    <w:p w:rsidR="00D76487" w:rsidRDefault="00BE0A76" w:rsidP="00F92D00">
      <w:r>
        <w:t xml:space="preserve">               </w:t>
      </w:r>
      <w:r w:rsidR="00D36F13">
        <w:t xml:space="preserve"> </w:t>
      </w:r>
    </w:p>
    <w:p w:rsidR="00D76487" w:rsidRDefault="00D76487" w:rsidP="00F92D00">
      <w:r>
        <w:t xml:space="preserve">            </w:t>
      </w:r>
      <w:r w:rsidR="003E0A01">
        <w:t xml:space="preserve"> </w:t>
      </w:r>
      <w:r>
        <w:t xml:space="preserve">  P</w:t>
      </w:r>
      <w:r w:rsidR="002C5F86">
        <w:t xml:space="preserve">ovećanje od </w:t>
      </w:r>
      <w:r w:rsidR="00D36F13">
        <w:t>239.636,06 EUR</w:t>
      </w:r>
      <w:r w:rsidR="002C5F86">
        <w:t xml:space="preserve"> u odnosu na prethodnu godinu zbog </w:t>
      </w:r>
      <w:r>
        <w:t>gore navedenog.</w:t>
      </w:r>
    </w:p>
    <w:p w:rsidR="00D76487" w:rsidRDefault="00D76487" w:rsidP="00F92D00">
      <w:r>
        <w:t xml:space="preserve">ŠIFRA 3114 </w:t>
      </w:r>
      <w:r w:rsidR="00125978">
        <w:t xml:space="preserve">indeks </w:t>
      </w:r>
      <w:r>
        <w:t>1</w:t>
      </w:r>
      <w:r w:rsidR="00D36F13">
        <w:t>1</w:t>
      </w:r>
      <w:r w:rsidR="009E7D40">
        <w:t>4,90</w:t>
      </w:r>
    </w:p>
    <w:p w:rsidR="003E0A01" w:rsidRDefault="00D76487" w:rsidP="00F92D00">
      <w:r>
        <w:t xml:space="preserve">           </w:t>
      </w:r>
      <w:r w:rsidR="003E0A01">
        <w:t xml:space="preserve"> </w:t>
      </w:r>
      <w:r>
        <w:t xml:space="preserve"> </w:t>
      </w:r>
      <w:r w:rsidR="002C5F86">
        <w:t xml:space="preserve"> Plaće za posebne uvjete rada u iznosu od </w:t>
      </w:r>
      <w:r w:rsidR="00D36F13">
        <w:t xml:space="preserve">36.815,33 EUR, </w:t>
      </w:r>
      <w:r>
        <w:t xml:space="preserve"> </w:t>
      </w:r>
      <w:r w:rsidR="002C5F86">
        <w:t>povećanje</w:t>
      </w:r>
      <w:r w:rsidR="00125978">
        <w:t xml:space="preserve"> u iznosu od</w:t>
      </w:r>
    </w:p>
    <w:p w:rsidR="003E0A01" w:rsidRDefault="00D36F13" w:rsidP="00F92D00">
      <w:r>
        <w:t xml:space="preserve">              4.209,93</w:t>
      </w:r>
      <w:r w:rsidR="003E0A01">
        <w:t xml:space="preserve"> z</w:t>
      </w:r>
      <w:r w:rsidR="00125978">
        <w:t>bog</w:t>
      </w:r>
      <w:r w:rsidR="003E0A01">
        <w:t xml:space="preserve"> p</w:t>
      </w:r>
      <w:r w:rsidR="00125978">
        <w:t xml:space="preserve">ovećanih isplata naknada za stručne ispite zaposlenih koji sudjeluju u </w:t>
      </w:r>
    </w:p>
    <w:p w:rsidR="00D36F13" w:rsidRDefault="00D36F13" w:rsidP="00F92D00">
      <w:r>
        <w:t xml:space="preserve">              provođenju, praćenju i ob</w:t>
      </w:r>
      <w:r w:rsidR="006E5B51">
        <w:t>r</w:t>
      </w:r>
      <w:r>
        <w:t xml:space="preserve">adi stručnih ispita odgojitelja pripravnika, kao i isplata mentorima </w:t>
      </w:r>
    </w:p>
    <w:p w:rsidR="002C5F86" w:rsidRDefault="003E0A01" w:rsidP="00F92D00">
      <w:r>
        <w:t xml:space="preserve">              </w:t>
      </w:r>
      <w:r w:rsidR="00D36F13">
        <w:t>za rad pripravnika sa Učiteljskog fakulteta</w:t>
      </w:r>
      <w:r w:rsidR="006E5B51">
        <w:t>.</w:t>
      </w:r>
    </w:p>
    <w:p w:rsidR="00BE0A76" w:rsidRDefault="00BE0A76" w:rsidP="00F92D00">
      <w:r>
        <w:t xml:space="preserve">              Stimulativni dio plaće  obračunat je i isplaćen djelatnicima ,temeljem Programa javnih</w:t>
      </w:r>
    </w:p>
    <w:p w:rsidR="00BE0A76" w:rsidRDefault="00BE0A76" w:rsidP="00F92D00">
      <w:r>
        <w:t xml:space="preserve">              Potreba u predškolskom odgoju i obrazovanju te skrbi o djeci rane i predškolske dobi Grada </w:t>
      </w:r>
    </w:p>
    <w:p w:rsidR="00BE0A76" w:rsidRDefault="00BE0A76" w:rsidP="00F92D00">
      <w:r>
        <w:t xml:space="preserve">              Zagreba za 2023., na prijedlog ravnateljice, a u skladu s odlukama Upravnog vijeća vrtića</w:t>
      </w:r>
    </w:p>
    <w:p w:rsidR="00BE0A76" w:rsidRDefault="00BE0A76" w:rsidP="00F92D00">
      <w:r>
        <w:t xml:space="preserve">             </w:t>
      </w:r>
      <w:r w:rsidR="002371F7">
        <w:t xml:space="preserve"> u</w:t>
      </w:r>
      <w:r>
        <w:t>z suglasnost Gradskog ureda za obrazovanje, sport i mlade.</w:t>
      </w:r>
    </w:p>
    <w:p w:rsidR="00125978" w:rsidRDefault="00125978" w:rsidP="00F92D00"/>
    <w:p w:rsidR="00125978" w:rsidRDefault="00125978" w:rsidP="00F92D00">
      <w:r>
        <w:t>ŠIFRA 312 indeks</w:t>
      </w:r>
      <w:r w:rsidR="00961541">
        <w:t xml:space="preserve"> </w:t>
      </w:r>
      <w:r w:rsidR="006E5B51">
        <w:t>284,7</w:t>
      </w:r>
    </w:p>
    <w:p w:rsidR="00961541" w:rsidRDefault="00125978" w:rsidP="00F92D00">
      <w:r>
        <w:t xml:space="preserve">           </w:t>
      </w:r>
      <w:r w:rsidR="002C5F86">
        <w:t xml:space="preserve"> Ostali rashodi za zaposlene iznose </w:t>
      </w:r>
      <w:r w:rsidR="00B750C9">
        <w:t>233.268,20 EUR</w:t>
      </w:r>
      <w:r>
        <w:t>, te čine</w:t>
      </w:r>
      <w:r w:rsidR="00B750C9">
        <w:t xml:space="preserve"> povećanje</w:t>
      </w:r>
      <w:r>
        <w:t xml:space="preserve"> u iznosu od</w:t>
      </w:r>
      <w:r w:rsidR="00B750C9">
        <w:t xml:space="preserve"> 151.345,36</w:t>
      </w:r>
      <w:r>
        <w:t xml:space="preserve">           </w:t>
      </w:r>
      <w:r w:rsidR="00961541">
        <w:t xml:space="preserve">  </w:t>
      </w:r>
    </w:p>
    <w:p w:rsidR="00B750C9" w:rsidRDefault="00B750C9" w:rsidP="00F92D00">
      <w:r>
        <w:t xml:space="preserve">            EUR, a sastoje se od:</w:t>
      </w:r>
    </w:p>
    <w:p w:rsidR="00B750C9" w:rsidRDefault="00B750C9" w:rsidP="00F92D00">
      <w:r>
        <w:t xml:space="preserve">           Rashoda za  jubilarne nagrad</w:t>
      </w:r>
      <w:r w:rsidR="008B48DB">
        <w:t>e</w:t>
      </w:r>
      <w:r>
        <w:t xml:space="preserve"> u iznosu od 49.837,80 EUR</w:t>
      </w:r>
    </w:p>
    <w:p w:rsidR="00B750C9" w:rsidRDefault="00B750C9" w:rsidP="00F92D00">
      <w:r>
        <w:t xml:space="preserve">           Rashoda za poklon bon djelatnicima za Uskrs u iznosu od 14.399,60 EUR</w:t>
      </w:r>
    </w:p>
    <w:p w:rsidR="00B750C9" w:rsidRDefault="00B750C9" w:rsidP="00F92D00">
      <w:r>
        <w:t xml:space="preserve">           Rashoda za poklon djeci radnika u prigodi SV Nikole u iznosu od 12.343,89</w:t>
      </w:r>
    </w:p>
    <w:p w:rsidR="00B750C9" w:rsidRDefault="00B750C9" w:rsidP="00F92D00">
      <w:r>
        <w:t xml:space="preserve">           Rashoda za otpremnine zbog odlaska četiri djelatnice u mirovinu iznos</w:t>
      </w:r>
      <w:r w:rsidR="002371F7">
        <w:t>e  21</w:t>
      </w:r>
      <w:r>
        <w:t xml:space="preserve">.411,68 EUR  </w:t>
      </w:r>
    </w:p>
    <w:p w:rsidR="00B750C9" w:rsidRDefault="00B750C9" w:rsidP="00F92D00">
      <w:r>
        <w:t xml:space="preserve">           Naknada za smrtne slučajeve u iznosu od 1.592,68 EUR</w:t>
      </w:r>
    </w:p>
    <w:p w:rsidR="00B750C9" w:rsidRDefault="00B750C9" w:rsidP="00F92D00">
      <w:r>
        <w:t xml:space="preserve">           Rashodi za regres za korištenje godišnjeg odmora u iznosu od 28.831,75 EUR</w:t>
      </w:r>
    </w:p>
    <w:p w:rsidR="00B750C9" w:rsidRDefault="00B750C9" w:rsidP="00F92D00">
      <w:r>
        <w:t xml:space="preserve">            Ostalih rashoda za prehranu zaposlenika u iznosu od 104.850,80 EUR</w:t>
      </w:r>
    </w:p>
    <w:p w:rsidR="001C0B0A" w:rsidRDefault="00961541" w:rsidP="00F92D00">
      <w:r>
        <w:t xml:space="preserve">            </w:t>
      </w:r>
      <w:r w:rsidR="00125978">
        <w:t xml:space="preserve"> </w:t>
      </w:r>
    </w:p>
    <w:p w:rsidR="001C0B0A" w:rsidRDefault="001C0B0A" w:rsidP="00F92D00">
      <w:r>
        <w:lastRenderedPageBreak/>
        <w:t xml:space="preserve">            </w:t>
      </w:r>
      <w:r w:rsidR="00B87DE2">
        <w:t>Gore navedene r</w:t>
      </w:r>
      <w:r>
        <w:t>ashode čine materijalna prava djelatnika prema odredbama Kole</w:t>
      </w:r>
      <w:r w:rsidR="00136CFB">
        <w:t>k</w:t>
      </w:r>
      <w:r>
        <w:t xml:space="preserve">tivnog </w:t>
      </w:r>
    </w:p>
    <w:p w:rsidR="001C0B0A" w:rsidRDefault="00B87DE2" w:rsidP="00F92D00">
      <w:r>
        <w:t xml:space="preserve">            ugovora za z</w:t>
      </w:r>
      <w:r w:rsidR="001C0B0A">
        <w:t>aposlene u predškolskim ustanovama Grada Zagreba</w:t>
      </w:r>
      <w:r w:rsidR="00961541">
        <w:t>.</w:t>
      </w:r>
    </w:p>
    <w:p w:rsidR="00961541" w:rsidRDefault="00961541" w:rsidP="00F92D00"/>
    <w:p w:rsidR="00961541" w:rsidRDefault="00961541" w:rsidP="00F92D00">
      <w:r>
        <w:t>ŠIFRA 321 indeks 10</w:t>
      </w:r>
      <w:r w:rsidR="00B87DE2">
        <w:t>7,7</w:t>
      </w:r>
    </w:p>
    <w:p w:rsidR="001C0B0A" w:rsidRDefault="00961541" w:rsidP="00F92D00">
      <w:r>
        <w:t xml:space="preserve">          </w:t>
      </w:r>
      <w:r w:rsidR="001C0B0A">
        <w:t xml:space="preserve"> Naknade za prijevoz djelatnika iznose </w:t>
      </w:r>
      <w:r w:rsidR="00B87DE2">
        <w:t>50.516,86 EUR</w:t>
      </w:r>
      <w:r w:rsidR="001C0B0A">
        <w:t xml:space="preserve"> ,  a čine stvarne troškove</w:t>
      </w:r>
    </w:p>
    <w:p w:rsidR="00B87DE2" w:rsidRDefault="001C0B0A" w:rsidP="00F92D00">
      <w:r>
        <w:t xml:space="preserve">           </w:t>
      </w:r>
      <w:r w:rsidR="00961541">
        <w:t>p</w:t>
      </w:r>
      <w:r>
        <w:t>rijevoza djelatnika sukladno broju prisutnosti na radu.</w:t>
      </w:r>
    </w:p>
    <w:p w:rsidR="00B87DE2" w:rsidRDefault="00B87DE2" w:rsidP="00F92D00">
      <w:r>
        <w:t xml:space="preserve">            Službena putovanja ostvarena u izvještajnom razdoblju u iznosu od 2.474,84 EUR,</w:t>
      </w:r>
    </w:p>
    <w:p w:rsidR="001C0B0A" w:rsidRDefault="00B87DE2" w:rsidP="00F92D00">
      <w:r>
        <w:t xml:space="preserve">            </w:t>
      </w:r>
      <w:r w:rsidR="00E332C5">
        <w:t>čine b</w:t>
      </w:r>
      <w:r>
        <w:t xml:space="preserve">lago povećanje od 908,02 EUR u odnosu na prethodnu godinu. </w:t>
      </w:r>
      <w:r w:rsidR="001C0B0A">
        <w:t xml:space="preserve"> </w:t>
      </w:r>
    </w:p>
    <w:p w:rsidR="001C0B0A" w:rsidRDefault="001C0B0A" w:rsidP="00F92D00">
      <w:r>
        <w:t xml:space="preserve">        </w:t>
      </w:r>
    </w:p>
    <w:p w:rsidR="00013908" w:rsidRDefault="00961541" w:rsidP="00F92D00">
      <w:r>
        <w:t>ŠIFRA</w:t>
      </w:r>
      <w:r w:rsidR="001C0B0A">
        <w:t xml:space="preserve"> </w:t>
      </w:r>
      <w:r w:rsidR="00013908">
        <w:t xml:space="preserve">3213 indeks </w:t>
      </w:r>
      <w:r w:rsidR="00E332C5">
        <w:t>113,7</w:t>
      </w:r>
    </w:p>
    <w:p w:rsidR="00E332C5" w:rsidRDefault="00013908" w:rsidP="00F92D00">
      <w:r>
        <w:t xml:space="preserve">        </w:t>
      </w:r>
      <w:r w:rsidR="001C0B0A">
        <w:t xml:space="preserve"> Stručno usavršavanje zaposlenika iznosi </w:t>
      </w:r>
      <w:r w:rsidR="00E332C5">
        <w:t>9.645,95 EUR</w:t>
      </w:r>
      <w:r w:rsidR="006E771E">
        <w:t>, povećanje u odnosu na prethodnu</w:t>
      </w:r>
    </w:p>
    <w:p w:rsidR="001C0B0A" w:rsidRDefault="00E332C5" w:rsidP="00F92D00">
      <w:r>
        <w:t xml:space="preserve">          godinu za 2.415,51 EUR</w:t>
      </w:r>
      <w:r w:rsidR="00654A1F">
        <w:t>, a i</w:t>
      </w:r>
      <w:r w:rsidR="006D6C8F">
        <w:t>sta se sastoje od</w:t>
      </w:r>
      <w:r w:rsidR="00584A05">
        <w:t xml:space="preserve"> </w:t>
      </w:r>
      <w:r w:rsidR="006D6C8F">
        <w:t xml:space="preserve"> :</w:t>
      </w:r>
      <w:r w:rsidR="001C0B0A">
        <w:t xml:space="preserve"> </w:t>
      </w:r>
    </w:p>
    <w:p w:rsidR="00F57700" w:rsidRDefault="001C0B0A" w:rsidP="00F92D00">
      <w:r>
        <w:t xml:space="preserve">           Seminara i savjetovanja (Montes</w:t>
      </w:r>
      <w:r w:rsidR="00654A1F">
        <w:t>s</w:t>
      </w:r>
      <w:r>
        <w:t>ori</w:t>
      </w:r>
      <w:r w:rsidR="00AA7DAD">
        <w:t xml:space="preserve"> pristup matematici,</w:t>
      </w:r>
      <w:r w:rsidR="00136CFB">
        <w:t xml:space="preserve"> </w:t>
      </w:r>
      <w:r w:rsidR="00F57700">
        <w:t>stručno razvojni centar, kotizacije za</w:t>
      </w:r>
    </w:p>
    <w:p w:rsidR="00AA7DAD" w:rsidRDefault="00F57700" w:rsidP="00F92D00">
      <w:r>
        <w:t xml:space="preserve">          </w:t>
      </w:r>
      <w:r w:rsidR="00AA7DAD">
        <w:t xml:space="preserve"> III ECPD međunarodni specijalistički seminar sistemske porod. psihoterapije, metodika</w:t>
      </w:r>
      <w:r>
        <w:t xml:space="preserve"> </w:t>
      </w:r>
    </w:p>
    <w:p w:rsidR="002371F7" w:rsidRDefault="00AA7DAD" w:rsidP="00F92D00">
      <w:r>
        <w:t xml:space="preserve">           engleskog jezika, </w:t>
      </w:r>
      <w:r w:rsidR="00AB5BAA">
        <w:t xml:space="preserve">kreativni pokret u predškoli, edukacija za odgojitelje i stručne suradnike,     </w:t>
      </w:r>
    </w:p>
    <w:p w:rsidR="00AA7DAD" w:rsidRDefault="00AB5BAA" w:rsidP="00F92D00">
      <w:r>
        <w:t xml:space="preserve">         </w:t>
      </w:r>
      <w:r w:rsidR="002371F7">
        <w:t xml:space="preserve">  </w:t>
      </w:r>
      <w:r w:rsidR="00AA7DAD">
        <w:t>kotizacija za SRC likovnosti po modulima, edukacija razvojni profili djece</w:t>
      </w:r>
      <w:r w:rsidR="002371F7">
        <w:t xml:space="preserve"> predškolske</w:t>
      </w:r>
    </w:p>
    <w:p w:rsidR="00AA7DAD" w:rsidRDefault="002371F7" w:rsidP="00F92D00">
      <w:r>
        <w:t xml:space="preserve"> </w:t>
      </w:r>
      <w:r w:rsidR="00AA7DAD">
        <w:t xml:space="preserve">          dobi</w:t>
      </w:r>
      <w:r w:rsidR="00AB5BAA">
        <w:t xml:space="preserve">, </w:t>
      </w:r>
      <w:r w:rsidR="00AA7DAD">
        <w:t xml:space="preserve"> NL</w:t>
      </w:r>
      <w:r>
        <w:t>P</w:t>
      </w:r>
      <w:r w:rsidR="00AA7DAD">
        <w:t xml:space="preserve"> tr</w:t>
      </w:r>
      <w:r>
        <w:t>e</w:t>
      </w:r>
      <w:r w:rsidR="00AA7DAD">
        <w:t>ning</w:t>
      </w:r>
      <w:r w:rsidR="00AB5BAA">
        <w:t xml:space="preserve"> </w:t>
      </w:r>
      <w:r w:rsidR="00AA7DAD">
        <w:t>, tečaj tr</w:t>
      </w:r>
      <w:r w:rsidR="00AB5BAA">
        <w:t>a</w:t>
      </w:r>
      <w:r w:rsidR="00AA7DAD">
        <w:t>jnog stručnog usavršavanja medicinskih sestara</w:t>
      </w:r>
      <w:r>
        <w:t>, stručni</w:t>
      </w:r>
    </w:p>
    <w:p w:rsidR="00AB5BAA" w:rsidRDefault="00AA7DAD" w:rsidP="00F92D00">
      <w:r>
        <w:t xml:space="preserve">          </w:t>
      </w:r>
      <w:r w:rsidR="00F57700">
        <w:t xml:space="preserve"> ispit</w:t>
      </w:r>
      <w:r w:rsidR="00AB5BAA">
        <w:t xml:space="preserve"> </w:t>
      </w:r>
      <w:r w:rsidR="00136CFB">
        <w:t>o</w:t>
      </w:r>
      <w:r w:rsidR="00F57700">
        <w:t>dgojitelja pripravnika,</w:t>
      </w:r>
      <w:r w:rsidR="00136CFB">
        <w:t xml:space="preserve"> </w:t>
      </w:r>
      <w:r w:rsidR="00F57700">
        <w:t>programi stjecanja znanja o zdravstvenoj ispravnosti</w:t>
      </w:r>
    </w:p>
    <w:p w:rsidR="00F57700" w:rsidRDefault="00AB5BAA" w:rsidP="00F92D00">
      <w:r>
        <w:t xml:space="preserve">           </w:t>
      </w:r>
      <w:r w:rsidR="00453452">
        <w:t>h</w:t>
      </w:r>
      <w:r>
        <w:t>rane,</w:t>
      </w:r>
      <w:r w:rsidR="00F57700">
        <w:t xml:space="preserve">  </w:t>
      </w:r>
      <w:r w:rsidR="00136CFB">
        <w:t>t</w:t>
      </w:r>
      <w:r w:rsidR="00F57700">
        <w:t>ečaj higijenskog minimuma,</w:t>
      </w:r>
      <w:r w:rsidR="00D77BD0">
        <w:t xml:space="preserve"> </w:t>
      </w:r>
      <w:r w:rsidR="00F57700">
        <w:t xml:space="preserve">stručni ispit za provođenje zaštite na radu, zaštite od </w:t>
      </w:r>
    </w:p>
    <w:p w:rsidR="00AB5BAA" w:rsidRDefault="00AB5BAA" w:rsidP="00F92D00">
      <w:r>
        <w:t xml:space="preserve">           požara, </w:t>
      </w:r>
      <w:r w:rsidR="00F57700">
        <w:t xml:space="preserve"> </w:t>
      </w:r>
      <w:r>
        <w:t xml:space="preserve">školarina za program Teološka-katehetsko doškolovanje za vjerski odgoj djece </w:t>
      </w:r>
    </w:p>
    <w:p w:rsidR="00AB5BAA" w:rsidRDefault="00AB5BAA" w:rsidP="00F92D00">
      <w:r>
        <w:t xml:space="preserve">           predškolske dobi, osposobljavanje radnika za rad na siguran način, osposobljavanje radnika za</w:t>
      </w:r>
    </w:p>
    <w:p w:rsidR="00570F94" w:rsidRDefault="00AB5BAA" w:rsidP="00F92D00">
      <w:r>
        <w:t xml:space="preserve">           zaštitu od požara .     </w:t>
      </w:r>
    </w:p>
    <w:p w:rsidR="00570F94" w:rsidRDefault="00570F94" w:rsidP="00F92D00">
      <w:r>
        <w:t xml:space="preserve">                </w:t>
      </w:r>
    </w:p>
    <w:p w:rsidR="006D6C8F" w:rsidRDefault="006D6C8F" w:rsidP="00F92D00">
      <w:r>
        <w:t xml:space="preserve">           </w:t>
      </w:r>
    </w:p>
    <w:p w:rsidR="006D6C8F" w:rsidRDefault="006D6C8F" w:rsidP="00F92D00"/>
    <w:p w:rsidR="006D6C8F" w:rsidRDefault="00570F94" w:rsidP="00F92D00">
      <w:r>
        <w:t>ŠIFRA 3222 indeks 1</w:t>
      </w:r>
      <w:r w:rsidR="00AB5BAA">
        <w:t>33,2</w:t>
      </w:r>
    </w:p>
    <w:p w:rsidR="00570F94" w:rsidRDefault="00570F94" w:rsidP="00F92D00">
      <w:r>
        <w:t xml:space="preserve">                 Rashodi za materijal i sirovine u iznosu od </w:t>
      </w:r>
      <w:r w:rsidR="00AB5BAA">
        <w:t>387.492,08 EUR</w:t>
      </w:r>
      <w:r>
        <w:t>, veći su u odnosu na 202</w:t>
      </w:r>
      <w:r w:rsidR="00AB5BAA">
        <w:t>2</w:t>
      </w:r>
      <w:r>
        <w:t>.g.</w:t>
      </w:r>
    </w:p>
    <w:p w:rsidR="00570F94" w:rsidRDefault="00570F94" w:rsidP="00F92D00">
      <w:r>
        <w:t xml:space="preserve">                 </w:t>
      </w:r>
      <w:r w:rsidR="00D77BD0">
        <w:t>z</w:t>
      </w:r>
      <w:r>
        <w:t xml:space="preserve">a </w:t>
      </w:r>
      <w:r w:rsidR="00AB5BAA">
        <w:t>96.534,12 EUR</w:t>
      </w:r>
    </w:p>
    <w:p w:rsidR="00AB5BAA" w:rsidRDefault="00AB5BAA" w:rsidP="00F92D00">
      <w:r>
        <w:t xml:space="preserve">               </w:t>
      </w:r>
      <w:r w:rsidR="00EE3FF8">
        <w:t xml:space="preserve"> </w:t>
      </w:r>
      <w:r>
        <w:t xml:space="preserve"> Na tu činjenicu svakako je utjecalo povećanje cijena kao i povećana godišnja sto</w:t>
      </w:r>
      <w:r w:rsidR="00FB6D43">
        <w:t>pa inflacije.</w:t>
      </w:r>
    </w:p>
    <w:p w:rsidR="00570F94" w:rsidRDefault="00570F94" w:rsidP="00F92D00">
      <w:r>
        <w:t xml:space="preserve">                  </w:t>
      </w:r>
    </w:p>
    <w:p w:rsidR="006D6C8F" w:rsidRDefault="006D6C8F" w:rsidP="00F92D00"/>
    <w:p w:rsidR="00913F7E" w:rsidRDefault="00913F7E" w:rsidP="00F92D00">
      <w:r>
        <w:lastRenderedPageBreak/>
        <w:t>ŠIFRA 32</w:t>
      </w:r>
      <w:r w:rsidR="007D0BB9">
        <w:t>23</w:t>
      </w:r>
      <w:r>
        <w:t xml:space="preserve"> indeks 101,</w:t>
      </w:r>
      <w:r w:rsidR="00FB6D43">
        <w:t>7</w:t>
      </w:r>
    </w:p>
    <w:p w:rsidR="006D6C8F" w:rsidRDefault="00913F7E" w:rsidP="00F92D00">
      <w:r>
        <w:t xml:space="preserve">                </w:t>
      </w:r>
      <w:r w:rsidR="006D6C8F">
        <w:t xml:space="preserve">Rashodi za energiju (3223) ostvareni su u iznosu od </w:t>
      </w:r>
      <w:r w:rsidR="00FB6D43">
        <w:t>91.916,29 EUR</w:t>
      </w:r>
      <w:r w:rsidR="006D6C8F">
        <w:t>,  blago</w:t>
      </w:r>
    </w:p>
    <w:p w:rsidR="006D6C8F" w:rsidRDefault="00913F7E" w:rsidP="00F92D00">
      <w:r>
        <w:t xml:space="preserve">                </w:t>
      </w:r>
      <w:r w:rsidR="007D0BB9">
        <w:t>p</w:t>
      </w:r>
      <w:r>
        <w:t>ovećanje u odnosu na pre</w:t>
      </w:r>
      <w:r w:rsidR="007D0BB9">
        <w:t>t</w:t>
      </w:r>
      <w:r>
        <w:t xml:space="preserve">hodnu godinu u iznosu od </w:t>
      </w:r>
      <w:r w:rsidR="00FB6D43">
        <w:t xml:space="preserve">1.523,94 EUR, </w:t>
      </w:r>
      <w:r w:rsidR="00E7692F">
        <w:t xml:space="preserve"> uz napomenu</w:t>
      </w:r>
    </w:p>
    <w:p w:rsidR="002371F7" w:rsidRDefault="00E7692F" w:rsidP="00F92D00">
      <w:r>
        <w:t xml:space="preserve">                </w:t>
      </w:r>
      <w:r w:rsidR="007D0BB9">
        <w:t>d</w:t>
      </w:r>
      <w:r>
        <w:t xml:space="preserve">a </w:t>
      </w:r>
      <w:r w:rsidR="00FB6D43">
        <w:t xml:space="preserve">smo </w:t>
      </w:r>
      <w:r>
        <w:t xml:space="preserve">trošak za plin za mjesec prosinac </w:t>
      </w:r>
      <w:r w:rsidR="00FB6D43">
        <w:t xml:space="preserve">prethodne godine, planirali preko vremenskih </w:t>
      </w:r>
    </w:p>
    <w:p w:rsidR="002371F7" w:rsidRDefault="002371F7" w:rsidP="00F92D00">
      <w:r>
        <w:t xml:space="preserve">                </w:t>
      </w:r>
      <w:r w:rsidR="00FB6D43">
        <w:t>razgraničenja, a u 2023 izvršili smo stvarno knjiženje koje je za iznos 1</w:t>
      </w:r>
      <w:r w:rsidR="00CC6DEC">
        <w:t xml:space="preserve"> .831,83 </w:t>
      </w:r>
      <w:r w:rsidR="00EE3FF8">
        <w:t>EUR</w:t>
      </w:r>
    </w:p>
    <w:p w:rsidR="00E7692F" w:rsidRDefault="00EE3FF8" w:rsidP="00F92D00">
      <w:r>
        <w:t xml:space="preserve">                umanjeno preko </w:t>
      </w:r>
      <w:r w:rsidR="00CC6DEC">
        <w:t>rezultata poslovanja</w:t>
      </w:r>
      <w:r w:rsidR="00E7692F">
        <w:t>.</w:t>
      </w:r>
    </w:p>
    <w:p w:rsidR="00E7692F" w:rsidRDefault="00E7692F" w:rsidP="00F92D00">
      <w:r>
        <w:t xml:space="preserve">          </w:t>
      </w:r>
    </w:p>
    <w:p w:rsidR="006D6C8F" w:rsidRDefault="006D6C8F" w:rsidP="00F92D00"/>
    <w:p w:rsidR="00E7692F" w:rsidRDefault="00E7692F" w:rsidP="00F92D00">
      <w:r>
        <w:t xml:space="preserve">ŠIFRA 3224 indeks </w:t>
      </w:r>
      <w:r w:rsidR="00CC6DEC">
        <w:t>346</w:t>
      </w:r>
    </w:p>
    <w:p w:rsidR="00CC6DEC" w:rsidRDefault="00E7692F" w:rsidP="00F92D00">
      <w:r>
        <w:t xml:space="preserve">               </w:t>
      </w:r>
      <w:r w:rsidR="006D6C8F">
        <w:t xml:space="preserve"> Materijal i dijelovi za tekuće i investicijsko održavanje ostvareni su u iznosu od  </w:t>
      </w:r>
      <w:r w:rsidR="00CC6DEC">
        <w:t>24.93</w:t>
      </w:r>
      <w:r w:rsidR="009E7D40">
        <w:t>6</w:t>
      </w:r>
      <w:r w:rsidR="00CC6DEC">
        <w:t>,95</w:t>
      </w:r>
    </w:p>
    <w:p w:rsidR="004B10BE" w:rsidRDefault="00CC6DEC" w:rsidP="00F92D00">
      <w:r>
        <w:t xml:space="preserve">                EUR </w:t>
      </w:r>
      <w:r w:rsidR="00E7692F">
        <w:t>,</w:t>
      </w:r>
      <w:r w:rsidR="007D0BB9">
        <w:t xml:space="preserve"> č</w:t>
      </w:r>
      <w:r w:rsidR="00E7692F">
        <w:t xml:space="preserve">ini povećanje </w:t>
      </w:r>
      <w:r>
        <w:t xml:space="preserve">od </w:t>
      </w:r>
      <w:r w:rsidR="009E7D40">
        <w:t xml:space="preserve"> 17.740,33</w:t>
      </w:r>
      <w:r>
        <w:t xml:space="preserve"> EUR </w:t>
      </w:r>
      <w:r w:rsidR="00E7692F">
        <w:t xml:space="preserve">kn zbog </w:t>
      </w:r>
      <w:r w:rsidR="00756DFF">
        <w:t>m</w:t>
      </w:r>
      <w:r w:rsidR="009E7D40">
        <w:t>a</w:t>
      </w:r>
      <w:r w:rsidR="00756DFF">
        <w:t>terijala za izmjenu pvc podova na objek</w:t>
      </w:r>
      <w:r w:rsidR="004B10BE">
        <w:t>t</w:t>
      </w:r>
      <w:r w:rsidR="00756DFF">
        <w:t xml:space="preserve">u </w:t>
      </w:r>
    </w:p>
    <w:p w:rsidR="004B10BE" w:rsidRDefault="004B10BE" w:rsidP="00F92D00">
      <w:r>
        <w:t xml:space="preserve">           </w:t>
      </w:r>
      <w:r w:rsidR="003E4FF3">
        <w:t xml:space="preserve"> </w:t>
      </w:r>
      <w:r>
        <w:t xml:space="preserve">    </w:t>
      </w:r>
      <w:r w:rsidR="00756DFF">
        <w:t>Dobriše Ce</w:t>
      </w:r>
      <w:r w:rsidR="00EE3FF8">
        <w:t>s</w:t>
      </w:r>
      <w:r w:rsidR="00756DFF">
        <w:t>ari</w:t>
      </w:r>
      <w:r w:rsidR="00EE3FF8">
        <w:t>ć</w:t>
      </w:r>
      <w:r w:rsidR="00756DFF">
        <w:t xml:space="preserve">a 4., </w:t>
      </w:r>
      <w:r>
        <w:t>nabava</w:t>
      </w:r>
      <w:r w:rsidR="00756DFF">
        <w:t xml:space="preserve"> miješalica, ventila, perlatora, unutarnje rasvjete kao i povećanih </w:t>
      </w:r>
    </w:p>
    <w:p w:rsidR="00E7692F" w:rsidRDefault="004B10BE" w:rsidP="00F92D00">
      <w:r>
        <w:t xml:space="preserve">      </w:t>
      </w:r>
      <w:r w:rsidR="003E4FF3">
        <w:t xml:space="preserve">          </w:t>
      </w:r>
      <w:r>
        <w:t xml:space="preserve">potreba za materijalom za popravke </w:t>
      </w:r>
      <w:r w:rsidR="00E7692F">
        <w:t>i</w:t>
      </w:r>
      <w:r w:rsidR="007D0BB9">
        <w:t xml:space="preserve"> o</w:t>
      </w:r>
      <w:r w:rsidR="00E7692F">
        <w:t>državanja</w:t>
      </w:r>
      <w:r w:rsidR="007D0BB9">
        <w:t xml:space="preserve"> opreme i objekata.</w:t>
      </w:r>
    </w:p>
    <w:p w:rsidR="003A4EE4" w:rsidRDefault="003A4EE4" w:rsidP="00F92D00"/>
    <w:p w:rsidR="00067975" w:rsidRDefault="00067975" w:rsidP="00F92D00">
      <w:r>
        <w:t xml:space="preserve">ŠIFRA 3225 indeks </w:t>
      </w:r>
      <w:r w:rsidR="00756DFF">
        <w:t>160,8</w:t>
      </w:r>
    </w:p>
    <w:p w:rsidR="003A4EE4" w:rsidRDefault="00067975" w:rsidP="00F92D00">
      <w:r>
        <w:t xml:space="preserve">               </w:t>
      </w:r>
      <w:r w:rsidR="003A4EE4">
        <w:t xml:space="preserve"> Trošak nabavke sitnog inventara u iznosu od </w:t>
      </w:r>
      <w:r w:rsidR="00756DFF">
        <w:t>28.360 EUR</w:t>
      </w:r>
      <w:r>
        <w:t xml:space="preserve"> čini povećanje u o</w:t>
      </w:r>
      <w:r w:rsidR="007D0BB9">
        <w:t>d</w:t>
      </w:r>
      <w:r>
        <w:t>nosu na 202</w:t>
      </w:r>
      <w:r w:rsidR="00756DFF">
        <w:t>2</w:t>
      </w:r>
      <w:r>
        <w:t>.g.</w:t>
      </w:r>
    </w:p>
    <w:p w:rsidR="003A4EE4" w:rsidRDefault="003A4EE4" w:rsidP="00F92D00">
      <w:r>
        <w:t xml:space="preserve">               </w:t>
      </w:r>
      <w:r w:rsidR="00067975">
        <w:t xml:space="preserve"> </w:t>
      </w:r>
      <w:r w:rsidR="007D0BB9">
        <w:t>u</w:t>
      </w:r>
      <w:r w:rsidR="00067975">
        <w:t xml:space="preserve"> iznosu od </w:t>
      </w:r>
      <w:r w:rsidR="00756DFF">
        <w:t>10.725,22 EUR</w:t>
      </w:r>
      <w:r w:rsidR="00067975">
        <w:t xml:space="preserve"> iz razloga što su u 202</w:t>
      </w:r>
      <w:r w:rsidR="00756DFF">
        <w:t>3</w:t>
      </w:r>
      <w:r w:rsidR="00067975">
        <w:t xml:space="preserve">.g. doznačena sredstva </w:t>
      </w:r>
      <w:r w:rsidR="007D0BB9">
        <w:t>o</w:t>
      </w:r>
      <w:r w:rsidR="00067975">
        <w:t>d Ministarstva za</w:t>
      </w:r>
    </w:p>
    <w:p w:rsidR="00067975" w:rsidRDefault="00067975" w:rsidP="00F92D00">
      <w:r>
        <w:t xml:space="preserve">                </w:t>
      </w:r>
      <w:r w:rsidR="00756DFF">
        <w:t>cijelu 2023</w:t>
      </w:r>
      <w:r>
        <w:t xml:space="preserve"> godinu i dio za 2022,g.</w:t>
      </w:r>
    </w:p>
    <w:p w:rsidR="00B33A16" w:rsidRDefault="00B33A16" w:rsidP="00F92D00">
      <w:r>
        <w:t xml:space="preserve">               Doznakom sredstava iz državnog proračuna za posebne programe rada s djecom</w:t>
      </w:r>
    </w:p>
    <w:p w:rsidR="00067975" w:rsidRDefault="00B33A16" w:rsidP="00F92D00">
      <w:r>
        <w:t xml:space="preserve">                </w:t>
      </w:r>
      <w:r w:rsidR="007D0BB9">
        <w:t>s</w:t>
      </w:r>
      <w:r>
        <w:t xml:space="preserve"> teškoćama,</w:t>
      </w:r>
      <w:r w:rsidR="007D0BB9">
        <w:t xml:space="preserve"> </w:t>
      </w:r>
      <w:r>
        <w:t>darovitom djecom</w:t>
      </w:r>
      <w:r w:rsidR="007D0BB9">
        <w:t xml:space="preserve">, programa </w:t>
      </w:r>
      <w:r>
        <w:t xml:space="preserve"> </w:t>
      </w:r>
      <w:r w:rsidR="00067975">
        <w:t>pred</w:t>
      </w:r>
      <w:r>
        <w:t xml:space="preserve">škole, kao i vlastitih prihoda poboljšali smo </w:t>
      </w:r>
    </w:p>
    <w:p w:rsidR="004B10BE" w:rsidRDefault="00067975" w:rsidP="00F92D00">
      <w:r>
        <w:t xml:space="preserve">               </w:t>
      </w:r>
      <w:r w:rsidR="007D0BB9">
        <w:t>m</w:t>
      </w:r>
      <w:r>
        <w:t>aterijalne uvjete rada vrtića.</w:t>
      </w:r>
      <w:r w:rsidR="004B10BE">
        <w:t xml:space="preserve"> Uz ta sredstva koristili smo i sredstva vlastitog prihoda od</w:t>
      </w:r>
    </w:p>
    <w:p w:rsidR="00B33A16" w:rsidRDefault="004B10BE" w:rsidP="00F92D00">
      <w:r>
        <w:t xml:space="preserve">               dodatnih programa i najma prostora ,</w:t>
      </w:r>
      <w:r w:rsidR="00067975">
        <w:t xml:space="preserve"> </w:t>
      </w:r>
      <w:r w:rsidR="00B33A16">
        <w:t xml:space="preserve">           </w:t>
      </w:r>
    </w:p>
    <w:p w:rsidR="00B33A16" w:rsidRDefault="00B33A16" w:rsidP="00F92D00"/>
    <w:p w:rsidR="0061250F" w:rsidRDefault="00067975" w:rsidP="00F92D00">
      <w:r>
        <w:t>ŠIFRA</w:t>
      </w:r>
      <w:r w:rsidR="0061250F">
        <w:t xml:space="preserve"> 3227 indeks </w:t>
      </w:r>
      <w:r w:rsidR="00756DFF">
        <w:t>268,7</w:t>
      </w:r>
    </w:p>
    <w:p w:rsidR="007D0BB9" w:rsidRDefault="0061250F" w:rsidP="00F92D00">
      <w:r>
        <w:t xml:space="preserve">             </w:t>
      </w:r>
      <w:r w:rsidR="00B33A16">
        <w:t xml:space="preserve"> Trošak nabavke službene radne odjeće i obuće u iznosu od </w:t>
      </w:r>
      <w:r w:rsidR="00A83C86">
        <w:t>8.839,50 EUR</w:t>
      </w:r>
      <w:r w:rsidR="007D0BB9">
        <w:t xml:space="preserve"> ,</w:t>
      </w:r>
      <w:r>
        <w:t>č</w:t>
      </w:r>
      <w:r w:rsidR="00B33A16">
        <w:t xml:space="preserve">ini </w:t>
      </w:r>
    </w:p>
    <w:p w:rsidR="00A83C86" w:rsidRDefault="00756DFF" w:rsidP="00F92D00">
      <w:r>
        <w:t xml:space="preserve">            </w:t>
      </w:r>
      <w:r w:rsidR="007D0BB9">
        <w:t xml:space="preserve">  p</w:t>
      </w:r>
      <w:r w:rsidR="00B33A16">
        <w:t xml:space="preserve">ovećanje za </w:t>
      </w:r>
      <w:r w:rsidR="0061250F">
        <w:t xml:space="preserve"> </w:t>
      </w:r>
      <w:r>
        <w:t>5.550,31 EUR</w:t>
      </w:r>
      <w:r w:rsidR="00F85DED">
        <w:t xml:space="preserve"> zbog povećanih doznačenih sredstava proračuna, te </w:t>
      </w:r>
      <w:r w:rsidR="0061250F">
        <w:t xml:space="preserve"> je isti </w:t>
      </w:r>
      <w:r w:rsidR="00A83C86">
        <w:t xml:space="preserve">                    </w:t>
      </w:r>
    </w:p>
    <w:p w:rsidR="00A83C86" w:rsidRDefault="00A83C86" w:rsidP="00F92D00">
      <w:r>
        <w:t xml:space="preserve">              financiran iz vlastitih </w:t>
      </w:r>
      <w:r w:rsidR="00F85DED">
        <w:t>sredstava i sredstava proračuna.</w:t>
      </w:r>
    </w:p>
    <w:p w:rsidR="0061250F" w:rsidRDefault="0061250F" w:rsidP="00F92D00">
      <w:r>
        <w:t xml:space="preserve">              Radnu obuću dužni smo osigurati djelatnicima  prema  Zakonu o zaštiti na radu, koji su  </w:t>
      </w:r>
    </w:p>
    <w:p w:rsidR="0061250F" w:rsidRDefault="0061250F" w:rsidP="00F92D00">
      <w:r>
        <w:t xml:space="preserve">              </w:t>
      </w:r>
      <w:r w:rsidR="007D0BB9">
        <w:t>n</w:t>
      </w:r>
      <w:r>
        <w:t xml:space="preserve">eposredno izloženi opasnosti na radu, a </w:t>
      </w:r>
      <w:r w:rsidR="00756DFF">
        <w:t xml:space="preserve">dio </w:t>
      </w:r>
      <w:r>
        <w:t>odjeć</w:t>
      </w:r>
      <w:r w:rsidR="00756DFF">
        <w:t>e r</w:t>
      </w:r>
      <w:r>
        <w:t xml:space="preserve">adi racionalizacije </w:t>
      </w:r>
      <w:r w:rsidR="00F85DED">
        <w:t xml:space="preserve">troškova šivaju naše </w:t>
      </w:r>
    </w:p>
    <w:p w:rsidR="00382AF3" w:rsidRDefault="00F85DED" w:rsidP="00F92D00">
      <w:r>
        <w:t xml:space="preserve">             švelje.</w:t>
      </w:r>
    </w:p>
    <w:p w:rsidR="00F85DED" w:rsidRDefault="00382AF3" w:rsidP="00F92D00">
      <w:r>
        <w:t xml:space="preserve">         </w:t>
      </w:r>
      <w:r w:rsidR="00B3219D">
        <w:t xml:space="preserve"> </w:t>
      </w:r>
      <w:r>
        <w:t xml:space="preserve">   U izvještajnom razdoblju obnovljena je kompletna radna odjeće za zaposlene.</w:t>
      </w:r>
    </w:p>
    <w:p w:rsidR="0061250F" w:rsidRDefault="0061250F" w:rsidP="00F92D00"/>
    <w:p w:rsidR="00B33A16" w:rsidRDefault="00B33A16" w:rsidP="00F92D00">
      <w:r>
        <w:t xml:space="preserve">            </w:t>
      </w:r>
    </w:p>
    <w:p w:rsidR="00B33A16" w:rsidRDefault="00B33A16" w:rsidP="00F92D00">
      <w:r>
        <w:t xml:space="preserve">                 </w:t>
      </w:r>
    </w:p>
    <w:p w:rsidR="0061250F" w:rsidRDefault="0061250F" w:rsidP="00F92D00">
      <w:r>
        <w:t xml:space="preserve">ŠIFRA 3231 indeks </w:t>
      </w:r>
      <w:r w:rsidR="00756DFF">
        <w:t>70,3</w:t>
      </w:r>
    </w:p>
    <w:p w:rsidR="00756DFF" w:rsidRDefault="0061250F" w:rsidP="00F92D00">
      <w:r>
        <w:t xml:space="preserve">            Usluge telefona, pošte i prijevoza ostvarene u izvještajnom razdoblju u iznosu od </w:t>
      </w:r>
      <w:r w:rsidR="00756DFF">
        <w:t>1.664,87</w:t>
      </w:r>
    </w:p>
    <w:p w:rsidR="00756DFF" w:rsidRDefault="00756DFF" w:rsidP="00756DFF">
      <w:r>
        <w:t xml:space="preserve">            EUR</w:t>
      </w:r>
      <w:r w:rsidR="0061250F">
        <w:t xml:space="preserve">  </w:t>
      </w:r>
      <w:r>
        <w:t>te čine smanjenje u odnosu na prethodnu godinu u iznosu od 704.,05 EUR zbog</w:t>
      </w:r>
    </w:p>
    <w:p w:rsidR="00756DFF" w:rsidRDefault="00756DFF" w:rsidP="00756DFF">
      <w:r>
        <w:t xml:space="preserve">            </w:t>
      </w:r>
      <w:r w:rsidR="00676AF7">
        <w:t>s</w:t>
      </w:r>
      <w:r>
        <w:t xml:space="preserve">manjene cijene </w:t>
      </w:r>
      <w:r w:rsidR="00676AF7">
        <w:t>usluga telefonije koju je Grad Zagreb sklopio s pružateljem usluga .</w:t>
      </w:r>
    </w:p>
    <w:p w:rsidR="00AB45BF" w:rsidRDefault="00AB45BF" w:rsidP="00F92D00"/>
    <w:p w:rsidR="00AB45BF" w:rsidRDefault="00AB45BF" w:rsidP="00F92D00">
      <w:r>
        <w:t xml:space="preserve">ŠIFRA 3232 indeks </w:t>
      </w:r>
      <w:r w:rsidR="00676AF7">
        <w:t>256,20</w:t>
      </w:r>
    </w:p>
    <w:p w:rsidR="00DA35D0" w:rsidRDefault="00AB45BF" w:rsidP="00F92D00">
      <w:r>
        <w:t xml:space="preserve">         </w:t>
      </w:r>
      <w:r w:rsidR="00D83C94">
        <w:t xml:space="preserve"> </w:t>
      </w:r>
      <w:r>
        <w:t xml:space="preserve">  </w:t>
      </w:r>
      <w:r w:rsidR="00D02180">
        <w:t xml:space="preserve"> </w:t>
      </w:r>
      <w:r w:rsidR="00DA35D0">
        <w:t xml:space="preserve">Usluge tekućeg i investicijskog održavanja ostvarene u iznosu od </w:t>
      </w:r>
      <w:r w:rsidR="00676AF7">
        <w:t xml:space="preserve">69.541,31 EUR , </w:t>
      </w:r>
      <w:r>
        <w:t xml:space="preserve"> a </w:t>
      </w:r>
      <w:r w:rsidR="00DA35D0">
        <w:t>sastoje</w:t>
      </w:r>
      <w:r w:rsidR="00676AF7">
        <w:t xml:space="preserve"> se</w:t>
      </w:r>
    </w:p>
    <w:p w:rsidR="009A1A9C" w:rsidRDefault="00676AF7" w:rsidP="00F92D00">
      <w:r>
        <w:t xml:space="preserve">             </w:t>
      </w:r>
      <w:r w:rsidR="009A1A9C">
        <w:t>o</w:t>
      </w:r>
      <w:r>
        <w:t xml:space="preserve">d značajnijih radova koji su izvedeni 2023.godine po odobrenju </w:t>
      </w:r>
      <w:r w:rsidR="009A1A9C">
        <w:t>G</w:t>
      </w:r>
      <w:r>
        <w:t>ra</w:t>
      </w:r>
      <w:r w:rsidR="009A1A9C">
        <w:t>d</w:t>
      </w:r>
      <w:r>
        <w:t xml:space="preserve">skog ureda za </w:t>
      </w:r>
    </w:p>
    <w:p w:rsidR="009A1A9C" w:rsidRDefault="009A1A9C" w:rsidP="00F92D00">
      <w:r>
        <w:t xml:space="preserve">             </w:t>
      </w:r>
      <w:r w:rsidR="00676AF7">
        <w:t>obrazovanje, sport i mlade na te</w:t>
      </w:r>
      <w:r>
        <w:t>r</w:t>
      </w:r>
      <w:r w:rsidR="00676AF7">
        <w:t xml:space="preserve">et općih prihoda i primitaka u ukupnom iznosu od 69.270,35 </w:t>
      </w:r>
    </w:p>
    <w:p w:rsidR="009A1A9C" w:rsidRDefault="009A1A9C" w:rsidP="00F35C61">
      <w:r>
        <w:t xml:space="preserve">             </w:t>
      </w:r>
      <w:r w:rsidR="00676AF7">
        <w:t>EUR, a</w:t>
      </w:r>
      <w:r>
        <w:t xml:space="preserve"> s</w:t>
      </w:r>
      <w:r w:rsidR="00676AF7">
        <w:t>astoje se od  skidanja st</w:t>
      </w:r>
      <w:r>
        <w:t>ar</w:t>
      </w:r>
      <w:r w:rsidR="00676AF7">
        <w:t>og po</w:t>
      </w:r>
      <w:r>
        <w:t>s</w:t>
      </w:r>
      <w:r w:rsidR="00676AF7">
        <w:t xml:space="preserve">tojećeg pvc poda, krojenje i postava PVC podne </w:t>
      </w:r>
    </w:p>
    <w:p w:rsidR="009A1A9C" w:rsidRDefault="009A1A9C" w:rsidP="00F35C61">
      <w:r>
        <w:t xml:space="preserve">             </w:t>
      </w:r>
      <w:r w:rsidR="00676AF7">
        <w:t>obloge u objektu Dobriće Cesarića,</w:t>
      </w:r>
      <w:r w:rsidR="004665EB">
        <w:t xml:space="preserve"> </w:t>
      </w:r>
      <w:r w:rsidR="00676AF7">
        <w:t>redovni servisi,</w:t>
      </w:r>
      <w:r w:rsidR="004665EB">
        <w:t xml:space="preserve"> </w:t>
      </w:r>
      <w:r w:rsidR="00676AF7">
        <w:t xml:space="preserve">popravak perilice posuđa, popravak stroja </w:t>
      </w:r>
    </w:p>
    <w:p w:rsidR="009A1A9C" w:rsidRDefault="009A1A9C" w:rsidP="00F35C61">
      <w:r>
        <w:t xml:space="preserve">             </w:t>
      </w:r>
      <w:r w:rsidR="00676AF7">
        <w:t>za sušenje rublja, redoviti godišnji servis plamenika Weishaupt, hitna intervencija sana</w:t>
      </w:r>
      <w:r w:rsidR="004665EB">
        <w:t>c</w:t>
      </w:r>
      <w:r w:rsidR="00676AF7">
        <w:t xml:space="preserve">ije </w:t>
      </w:r>
    </w:p>
    <w:p w:rsidR="009A1A9C" w:rsidRDefault="009A1A9C" w:rsidP="00F35C61">
      <w:r>
        <w:t xml:space="preserve">             </w:t>
      </w:r>
      <w:r w:rsidR="00676AF7">
        <w:t>neispravnih termostatskih m</w:t>
      </w:r>
      <w:r w:rsidR="004665EB">
        <w:t>i</w:t>
      </w:r>
      <w:r w:rsidR="00676AF7">
        <w:t>ješalica u sanitarijama, pregled i ispitivanje el.</w:t>
      </w:r>
      <w:r w:rsidR="00CD1C29">
        <w:t xml:space="preserve"> </w:t>
      </w:r>
      <w:r w:rsidR="00676AF7">
        <w:t xml:space="preserve">instalacija, otpora </w:t>
      </w:r>
    </w:p>
    <w:p w:rsidR="009A1A9C" w:rsidRDefault="009A1A9C" w:rsidP="00F35C61">
      <w:r>
        <w:t xml:space="preserve">             </w:t>
      </w:r>
      <w:r w:rsidR="00676AF7">
        <w:t>izolacija,</w:t>
      </w:r>
      <w:r w:rsidR="004665EB">
        <w:t xml:space="preserve"> </w:t>
      </w:r>
      <w:r w:rsidR="00676AF7">
        <w:t>servis automobila,</w:t>
      </w:r>
      <w:r w:rsidR="004665EB">
        <w:t xml:space="preserve"> </w:t>
      </w:r>
      <w:r w:rsidR="00676AF7">
        <w:t>dizala, servis i popravak kosilice traktorske, servis i po</w:t>
      </w:r>
      <w:r w:rsidR="004665EB">
        <w:t>p</w:t>
      </w:r>
      <w:r w:rsidR="00676AF7">
        <w:t xml:space="preserve">ravak </w:t>
      </w:r>
    </w:p>
    <w:p w:rsidR="009A1A9C" w:rsidRDefault="009A1A9C" w:rsidP="00F35C61">
      <w:r>
        <w:t xml:space="preserve">             </w:t>
      </w:r>
      <w:r w:rsidR="00676AF7">
        <w:t>flakserice, kemijsko pranje i odmašćivanje kuhinjskog odsisnog sustava</w:t>
      </w:r>
      <w:r w:rsidR="004665EB">
        <w:t xml:space="preserve">, popravak i servis mot. </w:t>
      </w:r>
    </w:p>
    <w:p w:rsidR="009A1A9C" w:rsidRDefault="009A1A9C" w:rsidP="00F35C61">
      <w:r>
        <w:t xml:space="preserve">       </w:t>
      </w:r>
      <w:r w:rsidR="00C844B5">
        <w:t xml:space="preserve"> </w:t>
      </w:r>
      <w:r>
        <w:t xml:space="preserve">     p</w:t>
      </w:r>
      <w:r w:rsidR="004665EB">
        <w:t xml:space="preserve">uhača, ispitivanje detekcije plina, rušenje stabala </w:t>
      </w:r>
      <w:r>
        <w:t>zbog elementarne nepogode .</w:t>
      </w:r>
      <w:r w:rsidR="004665EB">
        <w:t xml:space="preserve"> </w:t>
      </w:r>
    </w:p>
    <w:p w:rsidR="00F50CF8" w:rsidRDefault="009A1A9C" w:rsidP="00F35C61">
      <w:r>
        <w:t xml:space="preserve">            </w:t>
      </w:r>
      <w:r w:rsidR="00DA35D0">
        <w:t xml:space="preserve">                </w:t>
      </w:r>
    </w:p>
    <w:p w:rsidR="00F50CF8" w:rsidRDefault="00F50CF8" w:rsidP="00F92D00"/>
    <w:p w:rsidR="008C1A3E" w:rsidRDefault="008C1A3E" w:rsidP="00F92D00">
      <w:r>
        <w:t xml:space="preserve">ŠIFRA 3234 indeks </w:t>
      </w:r>
      <w:r w:rsidR="00C51991">
        <w:t>100,4</w:t>
      </w:r>
    </w:p>
    <w:p w:rsidR="00C844B5" w:rsidRDefault="008C1A3E" w:rsidP="00F92D00">
      <w:r>
        <w:t xml:space="preserve">                </w:t>
      </w:r>
      <w:r w:rsidR="001F3039">
        <w:t xml:space="preserve">Komunalne usluge u iznosu od </w:t>
      </w:r>
      <w:r w:rsidR="00C51991">
        <w:t>34.632,51 EU</w:t>
      </w:r>
      <w:r w:rsidR="00382AF3">
        <w:t xml:space="preserve">R </w:t>
      </w:r>
      <w:r w:rsidR="00C51991">
        <w:t xml:space="preserve">, ne bilježe odstupanje u odnosu na </w:t>
      </w:r>
      <w:r w:rsidR="00C844B5">
        <w:t xml:space="preserve">     </w:t>
      </w:r>
    </w:p>
    <w:p w:rsidR="00C51991" w:rsidRDefault="00C844B5" w:rsidP="00F92D00">
      <w:r>
        <w:t xml:space="preserve">                </w:t>
      </w:r>
      <w:r w:rsidR="00C51991">
        <w:t>prethodnu godinu.</w:t>
      </w:r>
    </w:p>
    <w:p w:rsidR="00732755" w:rsidRDefault="00732755" w:rsidP="00F92D00"/>
    <w:p w:rsidR="008C1A3E" w:rsidRDefault="008C1A3E" w:rsidP="00F92D00">
      <w:r>
        <w:t>ŠIFRA 3235 indeks 9</w:t>
      </w:r>
      <w:r w:rsidR="00C51991">
        <w:t>8,7</w:t>
      </w:r>
      <w:r>
        <w:t>,3</w:t>
      </w:r>
    </w:p>
    <w:p w:rsidR="00732755" w:rsidRDefault="008C1A3E" w:rsidP="00F92D00">
      <w:r>
        <w:t xml:space="preserve">            </w:t>
      </w:r>
      <w:r w:rsidR="00732755">
        <w:t xml:space="preserve">Zakupnine i najamnine u iznosu od </w:t>
      </w:r>
      <w:r w:rsidR="00C51991">
        <w:t>17.315,43 EUR</w:t>
      </w:r>
      <w:r w:rsidR="00732755">
        <w:t xml:space="preserve"> čine trošak najma</w:t>
      </w:r>
      <w:r>
        <w:t xml:space="preserve"> za prostor u </w:t>
      </w:r>
    </w:p>
    <w:p w:rsidR="00732755" w:rsidRDefault="00732755" w:rsidP="00F92D00">
      <w:r>
        <w:t xml:space="preserve">             Dolovskoj u iznosu </w:t>
      </w:r>
      <w:r w:rsidR="00C51991">
        <w:t>16.514,88 EUR</w:t>
      </w:r>
      <w:r>
        <w:t xml:space="preserve">, te najam fotokopirnog aparata u iznosu </w:t>
      </w:r>
      <w:r w:rsidR="00C51991">
        <w:t>651,37 EUR</w:t>
      </w:r>
      <w:r>
        <w:t xml:space="preserve">  i</w:t>
      </w:r>
    </w:p>
    <w:p w:rsidR="00732755" w:rsidRDefault="00732755" w:rsidP="00F92D00">
      <w:r>
        <w:t xml:space="preserve">             </w:t>
      </w:r>
      <w:r w:rsidR="00B42DC2">
        <w:t>k</w:t>
      </w:r>
      <w:r>
        <w:t>orištenje licenc</w:t>
      </w:r>
      <w:r w:rsidR="00D52AA7">
        <w:t>i</w:t>
      </w:r>
      <w:r>
        <w:t xml:space="preserve">  u iznosu od</w:t>
      </w:r>
      <w:r w:rsidR="00C51991">
        <w:t xml:space="preserve"> 116,23 EUR, te najam odjeće za folklor u iznosu od 32,95 EUR</w:t>
      </w:r>
      <w:r w:rsidR="00BD1180">
        <w:t>.</w:t>
      </w:r>
      <w:r>
        <w:t xml:space="preserve"> </w:t>
      </w:r>
    </w:p>
    <w:p w:rsidR="00732755" w:rsidRDefault="00732755" w:rsidP="00F92D00"/>
    <w:p w:rsidR="00DD1BB1" w:rsidRDefault="00DD1BB1" w:rsidP="00F92D00">
      <w:r>
        <w:t>ŠIFRA 3236 indeks</w:t>
      </w:r>
      <w:r w:rsidR="00EC5787">
        <w:t>225,30</w:t>
      </w:r>
    </w:p>
    <w:p w:rsidR="00732755" w:rsidRDefault="00DD1BB1" w:rsidP="00F92D00">
      <w:r>
        <w:lastRenderedPageBreak/>
        <w:t xml:space="preserve">            </w:t>
      </w:r>
      <w:r w:rsidR="00732755">
        <w:t xml:space="preserve"> Zdravstvene usluge u ukupnom iznosu od </w:t>
      </w:r>
      <w:r w:rsidR="00EC5787">
        <w:t>16.350,71 EUR</w:t>
      </w:r>
      <w:r w:rsidR="003C3B70">
        <w:t xml:space="preserve"> kn</w:t>
      </w:r>
      <w:r w:rsidR="00732755">
        <w:t xml:space="preserve"> čine stvarne</w:t>
      </w:r>
    </w:p>
    <w:p w:rsidR="00732755" w:rsidRDefault="00732755" w:rsidP="00F92D00">
      <w:r>
        <w:t xml:space="preserve">             </w:t>
      </w:r>
      <w:r w:rsidR="00DD1BB1">
        <w:t>t</w:t>
      </w:r>
      <w:r>
        <w:t>roškove zdravstvenih pregl</w:t>
      </w:r>
      <w:r w:rsidR="00DD1BB1">
        <w:t>e</w:t>
      </w:r>
      <w:r>
        <w:t>da djelatnika i analiza hrane, kao i ispitivanje zdravstvene</w:t>
      </w:r>
    </w:p>
    <w:p w:rsidR="00732755" w:rsidRDefault="00732755" w:rsidP="00F92D00">
      <w:r>
        <w:t xml:space="preserve">  </w:t>
      </w:r>
      <w:r w:rsidR="007C5429">
        <w:t xml:space="preserve"> </w:t>
      </w:r>
      <w:r>
        <w:t xml:space="preserve">          </w:t>
      </w:r>
      <w:r w:rsidR="00DD1BB1">
        <w:t>i</w:t>
      </w:r>
      <w:r>
        <w:t>spravnosti vode u objektu Dolovska 27.</w:t>
      </w:r>
      <w:r w:rsidR="003C3B70">
        <w:t>te čine povećanje u odnosu na 202</w:t>
      </w:r>
      <w:r w:rsidR="00EC5787">
        <w:t>2</w:t>
      </w:r>
      <w:r w:rsidR="003C3B70">
        <w:t xml:space="preserve">.g za </w:t>
      </w:r>
      <w:r w:rsidR="00EC5787">
        <w:t>9.094,02</w:t>
      </w:r>
    </w:p>
    <w:p w:rsidR="00EC5787" w:rsidRDefault="00EC5787" w:rsidP="00F92D00">
      <w:r>
        <w:t xml:space="preserve">             EUR</w:t>
      </w:r>
      <w:r w:rsidR="008B06C3">
        <w:t xml:space="preserve"> zbog novo uvedenih sistematskih pregleda zaposlenika.</w:t>
      </w:r>
    </w:p>
    <w:p w:rsidR="00732755" w:rsidRDefault="00732755" w:rsidP="00F92D00"/>
    <w:p w:rsidR="00DD1BB1" w:rsidRDefault="00DD1BB1" w:rsidP="00F92D00">
      <w:r>
        <w:t>ŠIFRA 3237 indeks 1</w:t>
      </w:r>
      <w:r w:rsidR="00347ACF">
        <w:t>00,5</w:t>
      </w:r>
    </w:p>
    <w:p w:rsidR="00DD1BB1" w:rsidRDefault="00DD1BB1" w:rsidP="00F92D00">
      <w:r>
        <w:t xml:space="preserve">              Na toj poziciji su evidentirani rashodi za obavlj</w:t>
      </w:r>
      <w:r w:rsidR="003C3B70">
        <w:t>a</w:t>
      </w:r>
      <w:r>
        <w:t>n</w:t>
      </w:r>
      <w:r w:rsidR="003C3B70">
        <w:t>j</w:t>
      </w:r>
      <w:r>
        <w:t xml:space="preserve">e intelektualnih usluga koje iznose </w:t>
      </w:r>
    </w:p>
    <w:p w:rsidR="00DD1BB1" w:rsidRDefault="00DD1BB1" w:rsidP="00F92D00">
      <w:r>
        <w:t xml:space="preserve">              </w:t>
      </w:r>
      <w:r w:rsidR="00347ACF">
        <w:t>13.816,63 EUR</w:t>
      </w:r>
      <w:r>
        <w:t>, a odnose se na isplatu Ugovora o djelu sa ispitivače na stručnim ispitima, te</w:t>
      </w:r>
    </w:p>
    <w:p w:rsidR="00382AF3" w:rsidRDefault="00DD1BB1" w:rsidP="00F92D00">
      <w:r>
        <w:t xml:space="preserve">               </w:t>
      </w:r>
      <w:r w:rsidR="003C3B70">
        <w:t>b</w:t>
      </w:r>
      <w:r>
        <w:t xml:space="preserve">ilježe </w:t>
      </w:r>
      <w:r w:rsidR="00347ACF">
        <w:t xml:space="preserve">blago </w:t>
      </w:r>
      <w:r w:rsidR="00382AF3">
        <w:t xml:space="preserve">povećanje  u iznosu od </w:t>
      </w:r>
      <w:r w:rsidR="00347ACF">
        <w:t xml:space="preserve">75,40 EUR u </w:t>
      </w:r>
      <w:r>
        <w:t xml:space="preserve"> odnosu na prethodnu godinu zbog većeg</w:t>
      </w:r>
    </w:p>
    <w:p w:rsidR="00DD1BB1" w:rsidRDefault="003C3B70" w:rsidP="00F92D00">
      <w:r>
        <w:t xml:space="preserve">               </w:t>
      </w:r>
      <w:r w:rsidR="00382AF3">
        <w:t xml:space="preserve">broja </w:t>
      </w:r>
      <w:r w:rsidR="00DD1BB1">
        <w:t xml:space="preserve">prijavljenih pristupnika za </w:t>
      </w:r>
      <w:r>
        <w:t>st</w:t>
      </w:r>
      <w:r w:rsidR="00DD1BB1">
        <w:t>ručne ispite.</w:t>
      </w:r>
    </w:p>
    <w:p w:rsidR="00DD1BB1" w:rsidRDefault="00DD1BB1" w:rsidP="00F92D00">
      <w:r>
        <w:t xml:space="preserve">        </w:t>
      </w:r>
    </w:p>
    <w:p w:rsidR="00732755" w:rsidRDefault="0085528C" w:rsidP="00F92D00">
      <w:r>
        <w:t xml:space="preserve">ŠIFRA 3238 indeks </w:t>
      </w:r>
      <w:r w:rsidR="00F85DED">
        <w:t>248,70</w:t>
      </w:r>
    </w:p>
    <w:p w:rsidR="00F85DED" w:rsidRDefault="0085528C" w:rsidP="00F92D00">
      <w:r>
        <w:t xml:space="preserve">              Računalne usluge ostvarene u iznosu od </w:t>
      </w:r>
      <w:r w:rsidR="00F85DED">
        <w:t>1.252,50 EUR</w:t>
      </w:r>
      <w:r>
        <w:t xml:space="preserve"> </w:t>
      </w:r>
      <w:r w:rsidR="00F85DED">
        <w:t xml:space="preserve">, </w:t>
      </w:r>
      <w:r>
        <w:t>a čine stvarni trošak</w:t>
      </w:r>
      <w:r w:rsidR="00F85DED">
        <w:t xml:space="preserve"> </w:t>
      </w:r>
    </w:p>
    <w:p w:rsidR="00F85DED" w:rsidRDefault="00F85DED" w:rsidP="00F92D00">
      <w:r>
        <w:t xml:space="preserve">              Informatičkih usluga, sređivanje baza, ažuriranje račun</w:t>
      </w:r>
      <w:r w:rsidR="00382AF3">
        <w:t>a</w:t>
      </w:r>
      <w:r>
        <w:t>la. nadogradnja, otklanjanje</w:t>
      </w:r>
    </w:p>
    <w:p w:rsidR="00C01578" w:rsidRDefault="00F85DED" w:rsidP="00F92D00">
      <w:r>
        <w:t xml:space="preserve">              </w:t>
      </w:r>
      <w:r w:rsidR="00F0511C">
        <w:t>kvarova te uslugu čišćenja virusa na računalima.</w:t>
      </w:r>
    </w:p>
    <w:p w:rsidR="003C3B70" w:rsidRDefault="003C3B70" w:rsidP="00F92D00">
      <w:r>
        <w:t xml:space="preserve">              </w:t>
      </w:r>
    </w:p>
    <w:p w:rsidR="00C01578" w:rsidRDefault="00C01578" w:rsidP="00F92D00">
      <w:r>
        <w:t xml:space="preserve">ŠIFRA 3239 indeks </w:t>
      </w:r>
      <w:r w:rsidR="00F0511C">
        <w:t>131,</w:t>
      </w:r>
      <w:r w:rsidR="00382AF3">
        <w:t>00</w:t>
      </w:r>
    </w:p>
    <w:p w:rsidR="00732755" w:rsidRDefault="00C01578" w:rsidP="00F92D00">
      <w:r>
        <w:t xml:space="preserve">             </w:t>
      </w:r>
      <w:r w:rsidR="00732755">
        <w:t xml:space="preserve"> Ostale usluge ostvarene u iznosu od </w:t>
      </w:r>
      <w:r w:rsidR="00F0511C">
        <w:t>2.160,37 EUR</w:t>
      </w:r>
      <w:r>
        <w:t xml:space="preserve"> te </w:t>
      </w:r>
      <w:r w:rsidR="00732755">
        <w:t>bilježe</w:t>
      </w:r>
      <w:r w:rsidR="003C3B70">
        <w:t xml:space="preserve"> </w:t>
      </w:r>
      <w:r>
        <w:t>povećanje u odnosu</w:t>
      </w:r>
      <w:r w:rsidR="00732755">
        <w:t xml:space="preserve"> na </w:t>
      </w:r>
    </w:p>
    <w:p w:rsidR="00F0511C" w:rsidRDefault="00732755" w:rsidP="00F92D00">
      <w:r>
        <w:t xml:space="preserve">             </w:t>
      </w:r>
      <w:r w:rsidR="003C3B70">
        <w:t xml:space="preserve"> p</w:t>
      </w:r>
      <w:r>
        <w:t>rethodnu godinu</w:t>
      </w:r>
      <w:r w:rsidR="002D5297">
        <w:t xml:space="preserve"> </w:t>
      </w:r>
      <w:r w:rsidR="00F0511C">
        <w:t>, a odnose se na slijedeće:</w:t>
      </w:r>
    </w:p>
    <w:p w:rsidR="00F0511C" w:rsidRDefault="00F0511C" w:rsidP="00F0511C">
      <w:r>
        <w:t xml:space="preserve">             - troškovi kod registracija dostavnih vozila u iznosu od 209.,63 EUR</w:t>
      </w:r>
    </w:p>
    <w:p w:rsidR="00F0511C" w:rsidRDefault="00F0511C" w:rsidP="00F92D00">
      <w:r>
        <w:t xml:space="preserve">            -  kopiranje upisnih i ostalih materijal u iznosu od  118,25 EUR</w:t>
      </w:r>
    </w:p>
    <w:p w:rsidR="00C01578" w:rsidRDefault="00F0511C" w:rsidP="00F92D00">
      <w:r>
        <w:t xml:space="preserve">            -  tehnička zaštita objek</w:t>
      </w:r>
      <w:r w:rsidR="00660BFC">
        <w:t>ta</w:t>
      </w:r>
      <w:r>
        <w:t xml:space="preserve"> u iznosu od 1.832,49 EUR</w:t>
      </w:r>
    </w:p>
    <w:p w:rsidR="002D5297" w:rsidRDefault="002D5297" w:rsidP="00F92D00">
      <w:r>
        <w:t xml:space="preserve">              </w:t>
      </w:r>
    </w:p>
    <w:p w:rsidR="00C01578" w:rsidRDefault="00C01578" w:rsidP="00F92D00">
      <w:r>
        <w:t xml:space="preserve">ŠIFRA 3291 indeks </w:t>
      </w:r>
      <w:r w:rsidR="000679F5">
        <w:t>100,1</w:t>
      </w:r>
    </w:p>
    <w:p w:rsidR="000679F5" w:rsidRDefault="00C01578" w:rsidP="00F92D00">
      <w:r>
        <w:t xml:space="preserve">           </w:t>
      </w:r>
      <w:r w:rsidR="00590A93">
        <w:t xml:space="preserve"> Naknada za rad Upravnog vijeća čine stvarni trošak u iznosu od </w:t>
      </w:r>
      <w:r w:rsidR="000679F5">
        <w:t>2.466,62 EUR</w:t>
      </w:r>
      <w:r>
        <w:t xml:space="preserve"> </w:t>
      </w:r>
      <w:r w:rsidR="000679F5">
        <w:t>,</w:t>
      </w:r>
    </w:p>
    <w:p w:rsidR="000679F5" w:rsidRDefault="000679F5" w:rsidP="00F92D00">
      <w:r>
        <w:t xml:space="preserve">            Na temelju Zaključka o naknadi predsjednicima i članovima tijela upravljanja ustanova kojima </w:t>
      </w:r>
    </w:p>
    <w:p w:rsidR="001A078B" w:rsidRDefault="000679F5" w:rsidP="00F92D00">
      <w:r>
        <w:t xml:space="preserve">           Je osnivač Grad Zagreb</w:t>
      </w:r>
      <w:r w:rsidR="001A078B">
        <w:t>, predsjednici i članovi tijela upravljanja imaju pravu na naknadu u visini</w:t>
      </w:r>
    </w:p>
    <w:p w:rsidR="000A3BE1" w:rsidRDefault="001A078B" w:rsidP="00F92D00">
      <w:r>
        <w:t xml:space="preserve">           33,18 EUR po svakoj sjednici kojoj prisustvuju.</w:t>
      </w:r>
    </w:p>
    <w:p w:rsidR="000A3BE1" w:rsidRDefault="000A3BE1" w:rsidP="00F92D00">
      <w:r>
        <w:t xml:space="preserve">          </w:t>
      </w:r>
      <w:r w:rsidR="001A078B">
        <w:t xml:space="preserve"> </w:t>
      </w:r>
      <w:r>
        <w:t xml:space="preserve">U izvještajnom razdoblju </w:t>
      </w:r>
      <w:r w:rsidR="001A078B">
        <w:t>jedna sjednica je ostala nepodmirena, te će ista do kraja siječnja</w:t>
      </w:r>
    </w:p>
    <w:p w:rsidR="001A078B" w:rsidRDefault="001A078B" w:rsidP="00F92D00">
      <w:r>
        <w:t xml:space="preserve">           biti isplaćena. </w:t>
      </w:r>
    </w:p>
    <w:p w:rsidR="00590A93" w:rsidRDefault="00590A93" w:rsidP="00F92D00"/>
    <w:p w:rsidR="000A3BE1" w:rsidRDefault="000A3BE1" w:rsidP="00F92D00"/>
    <w:p w:rsidR="000A3BE1" w:rsidRDefault="000A3BE1" w:rsidP="00F92D00">
      <w:r>
        <w:t xml:space="preserve">ŠIFRA 3292 indeks </w:t>
      </w:r>
      <w:r w:rsidR="001A078B">
        <w:t>219,2</w:t>
      </w:r>
    </w:p>
    <w:p w:rsidR="001A078B" w:rsidRDefault="000A3BE1" w:rsidP="00F92D00">
      <w:r>
        <w:t xml:space="preserve">           Iznos rashoda na poziciji premija osiguranja iznosi </w:t>
      </w:r>
      <w:r w:rsidR="001A078B">
        <w:t>2.084,15 EUR</w:t>
      </w:r>
      <w:r w:rsidR="00C87D3A">
        <w:t xml:space="preserve">  čini povećanje na</w:t>
      </w:r>
    </w:p>
    <w:p w:rsidR="00BF33BD" w:rsidRDefault="001A078B" w:rsidP="00F92D00">
      <w:r>
        <w:t xml:space="preserve">           prethodnu</w:t>
      </w:r>
      <w:r w:rsidR="00C87D3A">
        <w:t xml:space="preserve"> godinu u  iznosu od</w:t>
      </w:r>
      <w:r>
        <w:t xml:space="preserve"> 1.133,18 EUR</w:t>
      </w:r>
      <w:r w:rsidR="000A3BE1">
        <w:t xml:space="preserve"> , a odnosi se na</w:t>
      </w:r>
      <w:r w:rsidR="00BF33BD">
        <w:t xml:space="preserve"> centraliziranu nabavu službenog </w:t>
      </w:r>
    </w:p>
    <w:p w:rsidR="00145146" w:rsidRDefault="00BF33BD" w:rsidP="00F92D00">
      <w:r>
        <w:t xml:space="preserve">           vozila za Dječji vrtić Malešnica</w:t>
      </w:r>
      <w:r w:rsidR="000A3BE1">
        <w:t>.</w:t>
      </w:r>
    </w:p>
    <w:p w:rsidR="000A3BE1" w:rsidRDefault="000A3BE1" w:rsidP="00F92D00"/>
    <w:p w:rsidR="000A3BE1" w:rsidRDefault="000A3BE1" w:rsidP="00F92D00">
      <w:r>
        <w:t xml:space="preserve">ŠIFRA 3293 indeks </w:t>
      </w:r>
      <w:r w:rsidR="00BF33BD">
        <w:t>224,50</w:t>
      </w:r>
    </w:p>
    <w:p w:rsidR="00F409AF" w:rsidRDefault="000A3BE1" w:rsidP="00F92D00">
      <w:r>
        <w:t xml:space="preserve">           Reprezentacija ostvarena u iznosu od </w:t>
      </w:r>
      <w:r w:rsidR="00BF33BD">
        <w:t>240,74 EUR</w:t>
      </w:r>
      <w:r>
        <w:t xml:space="preserve"> a odnosi se na</w:t>
      </w:r>
      <w:r w:rsidR="003B1739">
        <w:t xml:space="preserve"> troškove</w:t>
      </w:r>
      <w:r w:rsidR="00F409AF">
        <w:t xml:space="preserve"> ugošćavanja</w:t>
      </w:r>
    </w:p>
    <w:p w:rsidR="00FD665E" w:rsidRDefault="00F409AF" w:rsidP="00F92D00">
      <w:r>
        <w:t xml:space="preserve">           </w:t>
      </w:r>
      <w:r w:rsidR="00FD665E">
        <w:t xml:space="preserve">prilikom organiziranog predavanja prof. dr. Bekavca, te aranžiranje prostora kod </w:t>
      </w:r>
    </w:p>
    <w:p w:rsidR="00F409AF" w:rsidRDefault="00FD665E" w:rsidP="00F92D00">
      <w:r>
        <w:t xml:space="preserve">   </w:t>
      </w:r>
      <w:r w:rsidR="0044089C">
        <w:t xml:space="preserve"> </w:t>
      </w:r>
      <w:r>
        <w:t xml:space="preserve">       organiziranja stručnog skupa za ravnatelje</w:t>
      </w:r>
    </w:p>
    <w:p w:rsidR="00F409AF" w:rsidRDefault="00F409AF" w:rsidP="00F92D00">
      <w:r>
        <w:t>ŠIFRA</w:t>
      </w:r>
      <w:r w:rsidR="00D37CA9">
        <w:t xml:space="preserve"> 3294</w:t>
      </w:r>
      <w:r>
        <w:t xml:space="preserve"> indeks </w:t>
      </w:r>
      <w:r w:rsidR="00D658DB">
        <w:t>46,6</w:t>
      </w:r>
    </w:p>
    <w:p w:rsidR="00F409AF" w:rsidRDefault="00F409AF" w:rsidP="00F92D00">
      <w:r>
        <w:t xml:space="preserve">          Članarine i norme ostvarene u iznosu od</w:t>
      </w:r>
      <w:r w:rsidR="00D658DB">
        <w:t xml:space="preserve"> 556,76 EUR</w:t>
      </w:r>
      <w:r>
        <w:t xml:space="preserve">, sastoje se od članarina za Say hello za </w:t>
      </w:r>
    </w:p>
    <w:p w:rsidR="00D658DB" w:rsidRDefault="00F409AF" w:rsidP="00F92D00">
      <w:r>
        <w:t xml:space="preserve">      </w:t>
      </w:r>
      <w:r w:rsidR="0044089C">
        <w:t xml:space="preserve"> </w:t>
      </w:r>
      <w:r>
        <w:t xml:space="preserve">   </w:t>
      </w:r>
      <w:r w:rsidR="00D37CA9">
        <w:t>r</w:t>
      </w:r>
      <w:r>
        <w:t>azdoblje 202</w:t>
      </w:r>
      <w:r w:rsidR="00D658DB">
        <w:t>3</w:t>
      </w:r>
      <w:r>
        <w:t>/202</w:t>
      </w:r>
      <w:r w:rsidR="00D658DB">
        <w:t>4.</w:t>
      </w:r>
      <w:r w:rsidR="003D460C">
        <w:t xml:space="preserve"> u iznosu od </w:t>
      </w:r>
      <w:r w:rsidR="00D658DB">
        <w:t>158,60 EUR</w:t>
      </w:r>
      <w:r w:rsidR="003D460C">
        <w:t xml:space="preserve"> kn, te </w:t>
      </w:r>
      <w:r w:rsidR="00D658DB">
        <w:t>godišnja članarina za sudjelovanje u</w:t>
      </w:r>
    </w:p>
    <w:p w:rsidR="00F409AF" w:rsidRDefault="00D658DB" w:rsidP="00F92D00">
      <w:r>
        <w:t xml:space="preserve">        </w:t>
      </w:r>
      <w:r w:rsidR="0044089C">
        <w:t xml:space="preserve"> </w:t>
      </w:r>
      <w:r>
        <w:t xml:space="preserve"> međunarodnom programu ekoškole za 2023 u iznosu od 398,16 EUR                 </w:t>
      </w:r>
      <w:r w:rsidR="003D460C">
        <w:t xml:space="preserve"> </w:t>
      </w:r>
    </w:p>
    <w:p w:rsidR="003D460C" w:rsidRDefault="003D460C" w:rsidP="00F92D00">
      <w:r>
        <w:t xml:space="preserve">         </w:t>
      </w:r>
    </w:p>
    <w:p w:rsidR="002D5297" w:rsidRDefault="00145146" w:rsidP="00F92D00">
      <w:r>
        <w:t xml:space="preserve">    </w:t>
      </w:r>
    </w:p>
    <w:p w:rsidR="003D460C" w:rsidRDefault="00D658DB" w:rsidP="00F92D00">
      <w:r>
        <w:t>ŠIFRA 3295 indeks 74,9</w:t>
      </w:r>
    </w:p>
    <w:p w:rsidR="003D460C" w:rsidRDefault="003D460C" w:rsidP="00F92D00">
      <w:r>
        <w:t xml:space="preserve">            Troškovi pristojbi i naknada ostvareni u izvještajnom ra</w:t>
      </w:r>
      <w:r w:rsidR="00D37CA9">
        <w:t>zd</w:t>
      </w:r>
      <w:r>
        <w:t xml:space="preserve">oblju u iznosu od </w:t>
      </w:r>
      <w:r w:rsidR="00D658DB">
        <w:t>2.033,08 EUR</w:t>
      </w:r>
      <w:r>
        <w:t xml:space="preserve">            </w:t>
      </w:r>
      <w:r w:rsidR="00D658DB">
        <w:t xml:space="preserve">       </w:t>
      </w:r>
    </w:p>
    <w:p w:rsidR="00D658DB" w:rsidRDefault="00D658DB" w:rsidP="00F92D00">
      <w:r>
        <w:t xml:space="preserve">            </w:t>
      </w:r>
      <w:r w:rsidR="004A2E5B">
        <w:t>b</w:t>
      </w:r>
      <w:r>
        <w:t>ilježe smanjenje u odnosu na prethodnu godinu zbog</w:t>
      </w:r>
      <w:r w:rsidR="004A2E5B">
        <w:t xml:space="preserve"> zapošljavanja jedne osobe s</w:t>
      </w:r>
      <w:r>
        <w:t xml:space="preserve"> </w:t>
      </w:r>
    </w:p>
    <w:p w:rsidR="003D460C" w:rsidRDefault="004A2E5B" w:rsidP="00F92D00">
      <w:r>
        <w:t xml:space="preserve">            Invaliditetom, te je samim time smanjenja kvota za uplatu.</w:t>
      </w:r>
    </w:p>
    <w:p w:rsidR="00145146" w:rsidRDefault="00145146" w:rsidP="00F92D00">
      <w:r>
        <w:t xml:space="preserve">                </w:t>
      </w:r>
    </w:p>
    <w:p w:rsidR="003D460C" w:rsidRDefault="003D460C" w:rsidP="00F92D00">
      <w:r>
        <w:t>ŠIFRA 3</w:t>
      </w:r>
      <w:r w:rsidR="004A2E5B">
        <w:t>421 indeks 0</w:t>
      </w:r>
    </w:p>
    <w:p w:rsidR="004A2E5B" w:rsidRDefault="003D460C" w:rsidP="00F92D00">
      <w:r>
        <w:t xml:space="preserve">           </w:t>
      </w:r>
      <w:r w:rsidR="00145146">
        <w:t xml:space="preserve"> </w:t>
      </w:r>
      <w:r w:rsidR="004A2E5B">
        <w:t xml:space="preserve">Kamate na primljene kredite i zajmove za nabavku dostavnog vozila iznose za 2023.godinu </w:t>
      </w:r>
    </w:p>
    <w:p w:rsidR="00BD4AE6" w:rsidRDefault="004A2E5B" w:rsidP="00F92D00">
      <w:r>
        <w:t xml:space="preserve">             479,70 EUR</w:t>
      </w:r>
    </w:p>
    <w:p w:rsidR="00BB21A8" w:rsidRDefault="00BB21A8" w:rsidP="00F92D00">
      <w:r>
        <w:t xml:space="preserve">ŠIFRA 3433 indeks </w:t>
      </w:r>
      <w:r w:rsidR="004A2E5B">
        <w:t>101,90</w:t>
      </w:r>
    </w:p>
    <w:p w:rsidR="00D37CA9" w:rsidRDefault="00BB21A8" w:rsidP="00F92D00">
      <w:r>
        <w:t xml:space="preserve">             </w:t>
      </w:r>
      <w:r w:rsidR="00145146">
        <w:t xml:space="preserve"> Troškovi zateznih kamata ostvareni u iznosu od </w:t>
      </w:r>
      <w:r w:rsidR="004A2E5B">
        <w:t>433,77 EUR</w:t>
      </w:r>
      <w:r w:rsidR="00D37CA9">
        <w:t xml:space="preserve">,  </w:t>
      </w:r>
      <w:r w:rsidR="00540659">
        <w:t xml:space="preserve">a sastoje se od primljenih </w:t>
      </w:r>
    </w:p>
    <w:p w:rsidR="00540659" w:rsidRDefault="00D37CA9" w:rsidP="00F92D00">
      <w:r>
        <w:t xml:space="preserve">              </w:t>
      </w:r>
      <w:r w:rsidR="00540659">
        <w:t xml:space="preserve">obračuna </w:t>
      </w:r>
      <w:r w:rsidR="00BB21A8">
        <w:t>za</w:t>
      </w:r>
      <w:r w:rsidR="00540659">
        <w:t xml:space="preserve"> zakašnjenje plaćanja u 202</w:t>
      </w:r>
      <w:r w:rsidR="004A2E5B">
        <w:t>3</w:t>
      </w:r>
      <w:r w:rsidR="00540659">
        <w:t xml:space="preserve">.godini. </w:t>
      </w:r>
    </w:p>
    <w:p w:rsidR="00540659" w:rsidRDefault="00540659" w:rsidP="00F92D00">
      <w:r>
        <w:t xml:space="preserve">              Do kašnjenja u plaćanju je došlo radi neusklađenosti sredstava za pokriće troškova po </w:t>
      </w:r>
    </w:p>
    <w:p w:rsidR="00540659" w:rsidRDefault="00540659" w:rsidP="00F92D00">
      <w:r>
        <w:t xml:space="preserve">              </w:t>
      </w:r>
      <w:r w:rsidR="00D37CA9">
        <w:t>r</w:t>
      </w:r>
      <w:r>
        <w:t>ačunima i dospijeća plaćanja pojedinim dobavljačima.</w:t>
      </w:r>
    </w:p>
    <w:p w:rsidR="00540659" w:rsidRDefault="00540659" w:rsidP="00F92D00"/>
    <w:p w:rsidR="00540659" w:rsidRDefault="00540659" w:rsidP="00F92D00"/>
    <w:p w:rsidR="00BB21A8" w:rsidRDefault="00BB21A8" w:rsidP="00F92D00">
      <w:r>
        <w:lastRenderedPageBreak/>
        <w:t xml:space="preserve">ŠIFRA </w:t>
      </w:r>
      <w:r w:rsidR="004A2E5B">
        <w:t>X</w:t>
      </w:r>
      <w:r>
        <w:t>001</w:t>
      </w:r>
    </w:p>
    <w:p w:rsidR="00540659" w:rsidRDefault="00BB21A8" w:rsidP="00F92D00">
      <w:r>
        <w:t xml:space="preserve">             </w:t>
      </w:r>
      <w:r w:rsidR="00540659">
        <w:t xml:space="preserve"> </w:t>
      </w:r>
      <w:r w:rsidR="00D37CA9">
        <w:t>N</w:t>
      </w:r>
      <w:r w:rsidR="00540659">
        <w:t xml:space="preserve">a kraju izvještajnog razdoblja ostvaren je </w:t>
      </w:r>
      <w:r w:rsidR="004A2E5B">
        <w:t>višak prihoda</w:t>
      </w:r>
      <w:r>
        <w:t xml:space="preserve"> u iznosu od </w:t>
      </w:r>
      <w:r w:rsidR="004A2E5B">
        <w:t>55.404,02 EUR</w:t>
      </w:r>
    </w:p>
    <w:p w:rsidR="004A2E5B" w:rsidRDefault="004A2E5B" w:rsidP="00F92D00"/>
    <w:p w:rsidR="00540659" w:rsidRDefault="00BB21A8" w:rsidP="00F92D00">
      <w:r>
        <w:t>ŠIFRA 92221</w:t>
      </w:r>
      <w:r w:rsidR="00540659">
        <w:t xml:space="preserve"> </w:t>
      </w:r>
      <w:r>
        <w:t>indeks</w:t>
      </w:r>
      <w:r w:rsidR="004A2E5B">
        <w:t xml:space="preserve"> 152,3</w:t>
      </w:r>
      <w:r w:rsidR="00382AF3">
        <w:t>0</w:t>
      </w:r>
      <w:r w:rsidR="00540659">
        <w:t xml:space="preserve">                </w:t>
      </w:r>
    </w:p>
    <w:p w:rsidR="004A2E5B" w:rsidRDefault="00BB21A8" w:rsidP="00F92D00">
      <w:r>
        <w:t xml:space="preserve">              </w:t>
      </w:r>
      <w:r w:rsidR="00540659">
        <w:t>Preneseni manjak prihoda od poslovanja po obračunu za 202</w:t>
      </w:r>
      <w:r w:rsidR="004A2E5B">
        <w:t>2</w:t>
      </w:r>
      <w:r w:rsidR="00540659">
        <w:t xml:space="preserve">.godinu iznosi </w:t>
      </w:r>
      <w:r w:rsidR="004A2E5B">
        <w:t>201.</w:t>
      </w:r>
      <w:r w:rsidR="003211BC">
        <w:t>970,54</w:t>
      </w:r>
    </w:p>
    <w:p w:rsidR="004A2E5B" w:rsidRDefault="004A2E5B" w:rsidP="00F92D00">
      <w:r>
        <w:t xml:space="preserve">              EUR, a sastoji se od  prenesenog manjka prihoda u iznosu od -203.889,61</w:t>
      </w:r>
      <w:r w:rsidR="00D05E40">
        <w:t xml:space="preserve"> EUR</w:t>
      </w:r>
      <w:r>
        <w:t xml:space="preserve">, te knjiženja </w:t>
      </w:r>
    </w:p>
    <w:p w:rsidR="003211BC" w:rsidRDefault="004A2E5B" w:rsidP="00F92D00">
      <w:r>
        <w:t xml:space="preserve">              početkom godine</w:t>
      </w:r>
      <w:r w:rsidR="003211BC">
        <w:t xml:space="preserve"> na rezultat i to:</w:t>
      </w:r>
      <w:r>
        <w:t xml:space="preserve"> </w:t>
      </w:r>
      <w:r w:rsidR="003211BC">
        <w:t>iznos od -1.831,83</w:t>
      </w:r>
      <w:r w:rsidR="00D05E40">
        <w:t xml:space="preserve"> EUR</w:t>
      </w:r>
      <w:r w:rsidR="003211BC">
        <w:t xml:space="preserve"> za razliku stvarnih/procijenjenih</w:t>
      </w:r>
    </w:p>
    <w:p w:rsidR="003211BC" w:rsidRDefault="003211BC" w:rsidP="00F92D00">
      <w:r>
        <w:t xml:space="preserve">              troškova plina za 12 mjesec 2022.godine, usklađenja sa HEP Opskrba zbog valutne klauzule u</w:t>
      </w:r>
    </w:p>
    <w:p w:rsidR="00F6215A" w:rsidRDefault="003211BC" w:rsidP="00F92D00">
      <w:r>
        <w:t xml:space="preserve">             </w:t>
      </w:r>
      <w:r w:rsidR="0044089C">
        <w:t xml:space="preserve"> </w:t>
      </w:r>
      <w:r>
        <w:t>iznosu od -0,03 EUR</w:t>
      </w:r>
      <w:r w:rsidR="0044089C">
        <w:t xml:space="preserve"> </w:t>
      </w:r>
      <w:r>
        <w:t xml:space="preserve">, kao i usklađenja </w:t>
      </w:r>
      <w:r w:rsidR="00F6215A">
        <w:t xml:space="preserve">stanja imovine </w:t>
      </w:r>
      <w:r>
        <w:t xml:space="preserve"> 0 i </w:t>
      </w:r>
      <w:r w:rsidR="00F6215A">
        <w:t xml:space="preserve"> izvora 9 1</w:t>
      </w:r>
      <w:r>
        <w:t xml:space="preserve">1 sa početnim stanjem iz </w:t>
      </w:r>
      <w:r w:rsidR="00F6215A">
        <w:t xml:space="preserve"> </w:t>
      </w:r>
    </w:p>
    <w:p w:rsidR="003211BC" w:rsidRDefault="00F6215A" w:rsidP="00F92D00">
      <w:r>
        <w:t xml:space="preserve">              </w:t>
      </w:r>
      <w:r w:rsidR="003211BC">
        <w:t>prethodnih</w:t>
      </w:r>
      <w:r>
        <w:t xml:space="preserve"> godina u iznosu od -87,21 EUR</w:t>
      </w:r>
      <w:r w:rsidR="003211BC">
        <w:t xml:space="preserve">             </w:t>
      </w:r>
    </w:p>
    <w:p w:rsidR="004A2E5B" w:rsidRDefault="003211BC" w:rsidP="00F92D00">
      <w:r>
        <w:t xml:space="preserve">          </w:t>
      </w:r>
      <w:r w:rsidR="0044089C">
        <w:t xml:space="preserve"> </w:t>
      </w:r>
      <w:r>
        <w:t xml:space="preserve"> </w:t>
      </w:r>
      <w:r w:rsidR="0044089C">
        <w:t xml:space="preserve"> </w:t>
      </w:r>
      <w:r>
        <w:t xml:space="preserve">  </w:t>
      </w:r>
      <w:r w:rsidR="004A2E5B">
        <w:t xml:space="preserve"> </w:t>
      </w:r>
    </w:p>
    <w:p w:rsidR="001C0B0A" w:rsidRDefault="006D6C8F" w:rsidP="00F92D00">
      <w:r>
        <w:t xml:space="preserve"> </w:t>
      </w:r>
      <w:r w:rsidR="001C0B0A">
        <w:t xml:space="preserve">        </w:t>
      </w:r>
    </w:p>
    <w:p w:rsidR="00BB21A8" w:rsidRDefault="00BB21A8" w:rsidP="00F92D00">
      <w:r>
        <w:t xml:space="preserve">ŠIFRA 4 indeks </w:t>
      </w:r>
      <w:r w:rsidR="003211BC">
        <w:t>463,6</w:t>
      </w:r>
    </w:p>
    <w:p w:rsidR="00BB21A8" w:rsidRDefault="00BB21A8" w:rsidP="00F92D00"/>
    <w:p w:rsidR="00B75CFA" w:rsidRDefault="00BB21A8" w:rsidP="00F92D00">
      <w:r>
        <w:t xml:space="preserve">           </w:t>
      </w:r>
      <w:r w:rsidR="00540659">
        <w:t xml:space="preserve"> Rashodi za nabavku nefinancij</w:t>
      </w:r>
      <w:r w:rsidR="00D37CA9">
        <w:t>sk</w:t>
      </w:r>
      <w:r w:rsidR="00540659">
        <w:t>e imo</w:t>
      </w:r>
      <w:r w:rsidR="00D37CA9">
        <w:t>v</w:t>
      </w:r>
      <w:r w:rsidR="00540659">
        <w:t>i</w:t>
      </w:r>
      <w:r w:rsidR="00D37CA9">
        <w:t>n</w:t>
      </w:r>
      <w:r w:rsidR="00540659">
        <w:t xml:space="preserve">e iznose </w:t>
      </w:r>
      <w:r w:rsidR="003211BC">
        <w:t xml:space="preserve">47.623,95 EUR, </w:t>
      </w:r>
      <w:r w:rsidR="00B75CFA">
        <w:t xml:space="preserve"> a </w:t>
      </w:r>
      <w:r w:rsidR="00540659">
        <w:t>sastoje se od nab</w:t>
      </w:r>
      <w:r w:rsidR="00B75CFA">
        <w:t>a</w:t>
      </w:r>
      <w:r w:rsidR="00540659">
        <w:t xml:space="preserve">vljene </w:t>
      </w:r>
    </w:p>
    <w:p w:rsidR="003211BC" w:rsidRDefault="00B75CFA" w:rsidP="00F92D00">
      <w:r>
        <w:t xml:space="preserve">            </w:t>
      </w:r>
      <w:r w:rsidR="00540659">
        <w:t>uredske opreme</w:t>
      </w:r>
      <w:r w:rsidR="003211BC">
        <w:t xml:space="preserve"> u iznosu 7.909,88 EUR,</w:t>
      </w:r>
      <w:r w:rsidR="0044089C">
        <w:t xml:space="preserve"> l</w:t>
      </w:r>
      <w:r w:rsidR="003211BC">
        <w:t>icence u iznosu 927,73 EUR</w:t>
      </w:r>
      <w:r w:rsidR="00947B30">
        <w:t xml:space="preserve"> i, ostale opreme, uređaja  </w:t>
      </w:r>
    </w:p>
    <w:p w:rsidR="00947B30" w:rsidRDefault="00947B30" w:rsidP="00F92D00">
      <w:r>
        <w:t xml:space="preserve">          </w:t>
      </w:r>
      <w:r w:rsidR="00D05E40">
        <w:t xml:space="preserve"> </w:t>
      </w:r>
      <w:r>
        <w:t xml:space="preserve"> ostale opreme u iznosu od 25.074,02 EUR, kao i dostavnog vozila u iznosu od 21.622,20 EUR</w:t>
      </w:r>
    </w:p>
    <w:p w:rsidR="003211BC" w:rsidRDefault="00947B30" w:rsidP="00F92D00">
      <w:r>
        <w:t xml:space="preserve">       </w:t>
      </w:r>
    </w:p>
    <w:p w:rsidR="00180E18" w:rsidRDefault="003211BC" w:rsidP="00F92D00">
      <w:r>
        <w:t xml:space="preserve">    </w:t>
      </w:r>
      <w:r w:rsidR="00947B30">
        <w:t xml:space="preserve">       Detaljna specifikacija prema nazivu, iznosu i izvoru nabave  prema dolje navedenoj </w:t>
      </w:r>
    </w:p>
    <w:p w:rsidR="00947B30" w:rsidRDefault="00947B30" w:rsidP="00F92D00">
      <w:r>
        <w:t xml:space="preserve">          </w:t>
      </w:r>
      <w:r w:rsidR="0044089C">
        <w:t xml:space="preserve"> t</w:t>
      </w:r>
      <w:r>
        <w:t>abeli.</w:t>
      </w:r>
    </w:p>
    <w:p w:rsidR="00180E18" w:rsidRDefault="00180E18" w:rsidP="00F92D00"/>
    <w:p w:rsidR="00180E18" w:rsidRDefault="00180E18" w:rsidP="00F92D00"/>
    <w:tbl>
      <w:tblPr>
        <w:tblpPr w:leftFromText="180" w:rightFromText="180" w:vertAnchor="text" w:tblpXSpec="center" w:tblpY="316"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3615"/>
        <w:gridCol w:w="2910"/>
      </w:tblGrid>
      <w:tr w:rsidR="003F7A82" w:rsidTr="003F7A82">
        <w:trPr>
          <w:trHeight w:val="525"/>
          <w:jc w:val="center"/>
        </w:trPr>
        <w:tc>
          <w:tcPr>
            <w:tcW w:w="2790" w:type="dxa"/>
            <w:shd w:val="clear" w:color="auto" w:fill="D9E2F3" w:themeFill="accent5" w:themeFillTint="33"/>
            <w:vAlign w:val="center"/>
          </w:tcPr>
          <w:p w:rsidR="003F7A82" w:rsidRPr="003F7A82" w:rsidRDefault="003F7A82" w:rsidP="003F7A82">
            <w:pPr>
              <w:spacing w:after="0"/>
              <w:jc w:val="center"/>
              <w:rPr>
                <w:b/>
              </w:rPr>
            </w:pPr>
            <w:r w:rsidRPr="003F7A82">
              <w:rPr>
                <w:b/>
              </w:rPr>
              <w:t>Naziv sredstva</w:t>
            </w:r>
          </w:p>
        </w:tc>
        <w:tc>
          <w:tcPr>
            <w:tcW w:w="3615" w:type="dxa"/>
            <w:shd w:val="clear" w:color="auto" w:fill="D9E2F3" w:themeFill="accent5" w:themeFillTint="33"/>
            <w:vAlign w:val="center"/>
          </w:tcPr>
          <w:p w:rsidR="003F7A82" w:rsidRPr="003F7A82" w:rsidRDefault="003F7A82" w:rsidP="003F7A82">
            <w:pPr>
              <w:spacing w:after="0"/>
              <w:jc w:val="center"/>
              <w:rPr>
                <w:b/>
              </w:rPr>
            </w:pPr>
            <w:r w:rsidRPr="003F7A82">
              <w:rPr>
                <w:b/>
              </w:rPr>
              <w:t>Iznos</w:t>
            </w:r>
          </w:p>
        </w:tc>
        <w:tc>
          <w:tcPr>
            <w:tcW w:w="2910" w:type="dxa"/>
            <w:shd w:val="clear" w:color="auto" w:fill="D9E2F3" w:themeFill="accent5" w:themeFillTint="33"/>
            <w:vAlign w:val="center"/>
          </w:tcPr>
          <w:p w:rsidR="003F7A82" w:rsidRPr="003F7A82" w:rsidRDefault="003F7A82" w:rsidP="003F7A82">
            <w:pPr>
              <w:spacing w:after="0"/>
              <w:jc w:val="center"/>
              <w:rPr>
                <w:b/>
              </w:rPr>
            </w:pPr>
            <w:r w:rsidRPr="003F7A82">
              <w:rPr>
                <w:b/>
              </w:rPr>
              <w:t>Izvor nabave</w:t>
            </w:r>
          </w:p>
        </w:tc>
      </w:tr>
      <w:tr w:rsidR="003F7A82" w:rsidTr="003F7A82">
        <w:trPr>
          <w:trHeight w:val="540"/>
          <w:jc w:val="center"/>
        </w:trPr>
        <w:tc>
          <w:tcPr>
            <w:tcW w:w="2790" w:type="dxa"/>
          </w:tcPr>
          <w:p w:rsidR="003F7A82" w:rsidRDefault="00284F65" w:rsidP="00284F65">
            <w:r>
              <w:t>Digitalna logopedska vježbenic</w:t>
            </w:r>
            <w:r w:rsidR="0044089C">
              <w:t>a</w:t>
            </w:r>
            <w:r>
              <w:t xml:space="preserve"> za djecu s Kokolino 5</w:t>
            </w:r>
          </w:p>
        </w:tc>
        <w:tc>
          <w:tcPr>
            <w:tcW w:w="3615" w:type="dxa"/>
          </w:tcPr>
          <w:p w:rsidR="003F7A82" w:rsidRDefault="00284F65" w:rsidP="00540659">
            <w:r>
              <w:t>927,73</w:t>
            </w:r>
          </w:p>
        </w:tc>
        <w:tc>
          <w:tcPr>
            <w:tcW w:w="2910" w:type="dxa"/>
          </w:tcPr>
          <w:p w:rsidR="003F7A82" w:rsidRDefault="007C5701" w:rsidP="003F7A82">
            <w:r>
              <w:t>523</w:t>
            </w:r>
          </w:p>
        </w:tc>
      </w:tr>
      <w:tr w:rsidR="003F7A82" w:rsidTr="003F7A82">
        <w:trPr>
          <w:trHeight w:val="540"/>
          <w:jc w:val="center"/>
        </w:trPr>
        <w:tc>
          <w:tcPr>
            <w:tcW w:w="2790" w:type="dxa"/>
          </w:tcPr>
          <w:p w:rsidR="003F7A82" w:rsidRDefault="00284F65" w:rsidP="001C0669">
            <w:r>
              <w:t>Canon MF printer,</w:t>
            </w:r>
            <w:r w:rsidR="0044089C">
              <w:t xml:space="preserve"> </w:t>
            </w:r>
            <w:r>
              <w:t>scaner,f</w:t>
            </w:r>
            <w:r w:rsidR="0044089C">
              <w:t xml:space="preserve"> </w:t>
            </w:r>
            <w:r>
              <w:t>ax copv</w:t>
            </w:r>
          </w:p>
        </w:tc>
        <w:tc>
          <w:tcPr>
            <w:tcW w:w="3615" w:type="dxa"/>
          </w:tcPr>
          <w:p w:rsidR="003F7A82" w:rsidRDefault="00284F65" w:rsidP="00284F65">
            <w:r>
              <w:t>386,0</w:t>
            </w:r>
          </w:p>
        </w:tc>
        <w:tc>
          <w:tcPr>
            <w:tcW w:w="2910" w:type="dxa"/>
          </w:tcPr>
          <w:p w:rsidR="003F7A82" w:rsidRDefault="007C5701" w:rsidP="007C5701">
            <w:r>
              <w:t>317</w:t>
            </w:r>
          </w:p>
        </w:tc>
      </w:tr>
      <w:tr w:rsidR="003F7A82" w:rsidTr="003F7A82">
        <w:trPr>
          <w:trHeight w:val="540"/>
          <w:jc w:val="center"/>
        </w:trPr>
        <w:tc>
          <w:tcPr>
            <w:tcW w:w="2790" w:type="dxa"/>
          </w:tcPr>
          <w:p w:rsidR="003F7A82" w:rsidRDefault="00E17B33" w:rsidP="00284F65">
            <w:r>
              <w:t xml:space="preserve">Računalo </w:t>
            </w:r>
            <w:r w:rsidR="00284F65">
              <w:t>rab.Hp Prodesk 600 G2</w:t>
            </w:r>
          </w:p>
        </w:tc>
        <w:tc>
          <w:tcPr>
            <w:tcW w:w="3615" w:type="dxa"/>
          </w:tcPr>
          <w:p w:rsidR="003F7A82" w:rsidRDefault="00284F65" w:rsidP="00284F65">
            <w:r>
              <w:t>498,00</w:t>
            </w:r>
          </w:p>
        </w:tc>
        <w:tc>
          <w:tcPr>
            <w:tcW w:w="2910" w:type="dxa"/>
          </w:tcPr>
          <w:p w:rsidR="003F7A82" w:rsidRDefault="007C5701" w:rsidP="007C5701">
            <w:r>
              <w:t>611</w:t>
            </w:r>
          </w:p>
        </w:tc>
      </w:tr>
      <w:tr w:rsidR="00167C43" w:rsidTr="003F7A82">
        <w:trPr>
          <w:trHeight w:val="540"/>
          <w:jc w:val="center"/>
        </w:trPr>
        <w:tc>
          <w:tcPr>
            <w:tcW w:w="2790" w:type="dxa"/>
          </w:tcPr>
          <w:p w:rsidR="00167C43" w:rsidRDefault="00167C43" w:rsidP="001E5529">
            <w:r>
              <w:t>Monitor led Samsung</w:t>
            </w:r>
          </w:p>
        </w:tc>
        <w:tc>
          <w:tcPr>
            <w:tcW w:w="3615" w:type="dxa"/>
          </w:tcPr>
          <w:p w:rsidR="00167C43" w:rsidRDefault="00167C43" w:rsidP="00284F65">
            <w:r>
              <w:t>233,13</w:t>
            </w:r>
          </w:p>
        </w:tc>
        <w:tc>
          <w:tcPr>
            <w:tcW w:w="2910" w:type="dxa"/>
          </w:tcPr>
          <w:p w:rsidR="00167C43" w:rsidRDefault="007C5701" w:rsidP="003F7A82">
            <w:r>
              <w:t>611</w:t>
            </w:r>
          </w:p>
        </w:tc>
      </w:tr>
      <w:tr w:rsidR="003F7A82" w:rsidTr="003F7A82">
        <w:trPr>
          <w:trHeight w:val="540"/>
          <w:jc w:val="center"/>
        </w:trPr>
        <w:tc>
          <w:tcPr>
            <w:tcW w:w="2790" w:type="dxa"/>
          </w:tcPr>
          <w:p w:rsidR="003F7A82" w:rsidRDefault="00284F65" w:rsidP="001E5529">
            <w:r>
              <w:lastRenderedPageBreak/>
              <w:t>Prijenosno računalo notebook</w:t>
            </w:r>
          </w:p>
        </w:tc>
        <w:tc>
          <w:tcPr>
            <w:tcW w:w="3615" w:type="dxa"/>
          </w:tcPr>
          <w:p w:rsidR="003F7A82" w:rsidRDefault="00284F65" w:rsidP="00284F65">
            <w:r>
              <w:t>369,00</w:t>
            </w:r>
          </w:p>
        </w:tc>
        <w:tc>
          <w:tcPr>
            <w:tcW w:w="2910" w:type="dxa"/>
          </w:tcPr>
          <w:p w:rsidR="003F7A82" w:rsidRDefault="007C5701" w:rsidP="007C5701">
            <w:r>
              <w:t>311</w:t>
            </w:r>
          </w:p>
        </w:tc>
      </w:tr>
      <w:tr w:rsidR="003F7A82" w:rsidTr="003F7A82">
        <w:trPr>
          <w:trHeight w:val="540"/>
          <w:jc w:val="center"/>
        </w:trPr>
        <w:tc>
          <w:tcPr>
            <w:tcW w:w="2790" w:type="dxa"/>
          </w:tcPr>
          <w:p w:rsidR="003F7A82" w:rsidRDefault="00284F65" w:rsidP="003F7A82">
            <w:r>
              <w:t>Klupica s policama</w:t>
            </w:r>
          </w:p>
        </w:tc>
        <w:tc>
          <w:tcPr>
            <w:tcW w:w="3615" w:type="dxa"/>
          </w:tcPr>
          <w:p w:rsidR="003F7A82" w:rsidRDefault="00284F65" w:rsidP="00284F65">
            <w:r>
              <w:t>393,75</w:t>
            </w:r>
          </w:p>
        </w:tc>
        <w:tc>
          <w:tcPr>
            <w:tcW w:w="2910" w:type="dxa"/>
          </w:tcPr>
          <w:p w:rsidR="003F7A82" w:rsidRDefault="007C5701" w:rsidP="007C5701">
            <w:r>
              <w:t>317</w:t>
            </w:r>
          </w:p>
        </w:tc>
      </w:tr>
      <w:tr w:rsidR="007C5701" w:rsidTr="003F7A82">
        <w:trPr>
          <w:trHeight w:val="540"/>
          <w:jc w:val="center"/>
        </w:trPr>
        <w:tc>
          <w:tcPr>
            <w:tcW w:w="2790" w:type="dxa"/>
          </w:tcPr>
          <w:p w:rsidR="007C5701" w:rsidRDefault="007C5701" w:rsidP="00284F65">
            <w:r>
              <w:t>Ormar kartotečni</w:t>
            </w:r>
          </w:p>
        </w:tc>
        <w:tc>
          <w:tcPr>
            <w:tcW w:w="3615" w:type="dxa"/>
          </w:tcPr>
          <w:p w:rsidR="007C5701" w:rsidRDefault="007C5701" w:rsidP="007C5701">
            <w:r>
              <w:t>474,81</w:t>
            </w:r>
          </w:p>
        </w:tc>
        <w:tc>
          <w:tcPr>
            <w:tcW w:w="2910" w:type="dxa"/>
          </w:tcPr>
          <w:p w:rsidR="007C5701" w:rsidRDefault="007C5701" w:rsidP="003F7A82">
            <w:r>
              <w:t>611</w:t>
            </w:r>
          </w:p>
        </w:tc>
      </w:tr>
      <w:tr w:rsidR="003F7A82" w:rsidTr="003F7A82">
        <w:trPr>
          <w:trHeight w:val="540"/>
          <w:jc w:val="center"/>
        </w:trPr>
        <w:tc>
          <w:tcPr>
            <w:tcW w:w="2790" w:type="dxa"/>
          </w:tcPr>
          <w:p w:rsidR="003F7A82" w:rsidRDefault="00284F65" w:rsidP="00284F65">
            <w:r>
              <w:t>Ormari kartotečni</w:t>
            </w:r>
          </w:p>
        </w:tc>
        <w:tc>
          <w:tcPr>
            <w:tcW w:w="3615" w:type="dxa"/>
          </w:tcPr>
          <w:p w:rsidR="003F7A82" w:rsidRDefault="007C5701" w:rsidP="007C5701">
            <w:r>
              <w:t>455,19</w:t>
            </w:r>
          </w:p>
        </w:tc>
        <w:tc>
          <w:tcPr>
            <w:tcW w:w="2910" w:type="dxa"/>
          </w:tcPr>
          <w:p w:rsidR="003F7A82" w:rsidRDefault="007C5701" w:rsidP="007C5701">
            <w:r>
              <w:t>611</w:t>
            </w:r>
          </w:p>
        </w:tc>
      </w:tr>
      <w:tr w:rsidR="003F7A82" w:rsidTr="003F7A82">
        <w:trPr>
          <w:trHeight w:val="450"/>
          <w:jc w:val="center"/>
        </w:trPr>
        <w:tc>
          <w:tcPr>
            <w:tcW w:w="2790" w:type="dxa"/>
          </w:tcPr>
          <w:p w:rsidR="003F7A82" w:rsidRDefault="00284F65" w:rsidP="003F7A82">
            <w:r>
              <w:t>Klupica sa donjom policom za odlaganja</w:t>
            </w:r>
          </w:p>
        </w:tc>
        <w:tc>
          <w:tcPr>
            <w:tcW w:w="3615" w:type="dxa"/>
          </w:tcPr>
          <w:p w:rsidR="003F7A82" w:rsidRDefault="00284F65" w:rsidP="00540659">
            <w:r>
              <w:t>525,00</w:t>
            </w:r>
          </w:p>
        </w:tc>
        <w:tc>
          <w:tcPr>
            <w:tcW w:w="2910" w:type="dxa"/>
          </w:tcPr>
          <w:p w:rsidR="003F7A82" w:rsidRDefault="007C5701" w:rsidP="007C5701">
            <w:r>
              <w:t>312</w:t>
            </w:r>
          </w:p>
        </w:tc>
      </w:tr>
      <w:tr w:rsidR="003F7A82" w:rsidTr="003F7A82">
        <w:trPr>
          <w:trHeight w:val="510"/>
          <w:jc w:val="center"/>
        </w:trPr>
        <w:tc>
          <w:tcPr>
            <w:tcW w:w="2790" w:type="dxa"/>
          </w:tcPr>
          <w:p w:rsidR="003F7A82" w:rsidRDefault="00284F65" w:rsidP="00284F65">
            <w:r>
              <w:t>Ormari za kuhinju</w:t>
            </w:r>
          </w:p>
        </w:tc>
        <w:tc>
          <w:tcPr>
            <w:tcW w:w="3615" w:type="dxa"/>
          </w:tcPr>
          <w:p w:rsidR="003F7A82" w:rsidRDefault="00284F65" w:rsidP="00284F65">
            <w:r>
              <w:t>2.669,00</w:t>
            </w:r>
          </w:p>
        </w:tc>
        <w:tc>
          <w:tcPr>
            <w:tcW w:w="2910" w:type="dxa"/>
          </w:tcPr>
          <w:p w:rsidR="003F7A82" w:rsidRDefault="007C5701" w:rsidP="007C5701">
            <w:r>
              <w:t>311</w:t>
            </w:r>
          </w:p>
        </w:tc>
      </w:tr>
      <w:tr w:rsidR="00AF5A52" w:rsidTr="003F7A82">
        <w:trPr>
          <w:trHeight w:val="585"/>
          <w:jc w:val="center"/>
        </w:trPr>
        <w:tc>
          <w:tcPr>
            <w:tcW w:w="2790" w:type="dxa"/>
          </w:tcPr>
          <w:p w:rsidR="00AF5A52" w:rsidRDefault="00284F65" w:rsidP="00382AF3">
            <w:r>
              <w:t>Ormar za kruh</w:t>
            </w:r>
          </w:p>
        </w:tc>
        <w:tc>
          <w:tcPr>
            <w:tcW w:w="3615" w:type="dxa"/>
          </w:tcPr>
          <w:p w:rsidR="00AF5A52" w:rsidRDefault="00284F65" w:rsidP="0053767A">
            <w:r>
              <w:t>331,00</w:t>
            </w:r>
          </w:p>
        </w:tc>
        <w:tc>
          <w:tcPr>
            <w:tcW w:w="2910" w:type="dxa"/>
          </w:tcPr>
          <w:p w:rsidR="00AF5A52" w:rsidRDefault="007C5701" w:rsidP="007C5701">
            <w:r>
              <w:t>711</w:t>
            </w:r>
          </w:p>
        </w:tc>
      </w:tr>
      <w:tr w:rsidR="00AF5A52" w:rsidTr="003F7A82">
        <w:trPr>
          <w:trHeight w:val="585"/>
          <w:jc w:val="center"/>
        </w:trPr>
        <w:tc>
          <w:tcPr>
            <w:tcW w:w="2790" w:type="dxa"/>
          </w:tcPr>
          <w:p w:rsidR="00AF5A52" w:rsidRDefault="00284F65" w:rsidP="001C0669">
            <w:r>
              <w:t>Ormar za začine</w:t>
            </w:r>
          </w:p>
        </w:tc>
        <w:tc>
          <w:tcPr>
            <w:tcW w:w="3615" w:type="dxa"/>
          </w:tcPr>
          <w:p w:rsidR="00AF5A52" w:rsidRDefault="00284F65" w:rsidP="0053767A">
            <w:r>
              <w:t>1575,00</w:t>
            </w:r>
          </w:p>
        </w:tc>
        <w:tc>
          <w:tcPr>
            <w:tcW w:w="2910" w:type="dxa"/>
          </w:tcPr>
          <w:p w:rsidR="00AF5A52" w:rsidRDefault="00AF5A52" w:rsidP="003F7A82">
            <w:r>
              <w:t>311</w:t>
            </w:r>
          </w:p>
        </w:tc>
      </w:tr>
      <w:tr w:rsidR="003F7A82" w:rsidTr="003F7A82">
        <w:trPr>
          <w:trHeight w:val="585"/>
          <w:jc w:val="center"/>
        </w:trPr>
        <w:tc>
          <w:tcPr>
            <w:tcW w:w="2790" w:type="dxa"/>
          </w:tcPr>
          <w:p w:rsidR="003F7A82" w:rsidRDefault="00284F65" w:rsidP="001C0669">
            <w:r>
              <w:t>Klima uređaj Maxon fresh</w:t>
            </w:r>
          </w:p>
        </w:tc>
        <w:tc>
          <w:tcPr>
            <w:tcW w:w="3615" w:type="dxa"/>
          </w:tcPr>
          <w:p w:rsidR="003F7A82" w:rsidRDefault="00284F65" w:rsidP="00284F65">
            <w:r>
              <w:t>937,50</w:t>
            </w:r>
          </w:p>
        </w:tc>
        <w:tc>
          <w:tcPr>
            <w:tcW w:w="2910" w:type="dxa"/>
          </w:tcPr>
          <w:p w:rsidR="003F7A82" w:rsidRDefault="007C5701" w:rsidP="007C5701">
            <w:r>
              <w:t>611</w:t>
            </w:r>
          </w:p>
        </w:tc>
      </w:tr>
      <w:tr w:rsidR="003F7A82" w:rsidTr="003F7A82">
        <w:trPr>
          <w:trHeight w:val="555"/>
          <w:jc w:val="center"/>
        </w:trPr>
        <w:tc>
          <w:tcPr>
            <w:tcW w:w="2790" w:type="dxa"/>
          </w:tcPr>
          <w:p w:rsidR="003F7A82" w:rsidRDefault="00284F65" w:rsidP="003F7A82">
            <w:r>
              <w:t>Klima uređaj Maxon MXI-09HC</w:t>
            </w:r>
          </w:p>
        </w:tc>
        <w:tc>
          <w:tcPr>
            <w:tcW w:w="3615" w:type="dxa"/>
          </w:tcPr>
          <w:p w:rsidR="003F7A82" w:rsidRDefault="00284F65" w:rsidP="0053767A">
            <w:r>
              <w:t>812,50</w:t>
            </w:r>
          </w:p>
        </w:tc>
        <w:tc>
          <w:tcPr>
            <w:tcW w:w="2910" w:type="dxa"/>
          </w:tcPr>
          <w:p w:rsidR="003F7A82" w:rsidRDefault="007C5701" w:rsidP="003F7A82">
            <w:r>
              <w:t>611</w:t>
            </w:r>
          </w:p>
        </w:tc>
      </w:tr>
      <w:tr w:rsidR="003F7A82" w:rsidTr="003F7A82">
        <w:trPr>
          <w:trHeight w:val="555"/>
          <w:jc w:val="center"/>
        </w:trPr>
        <w:tc>
          <w:tcPr>
            <w:tcW w:w="2790" w:type="dxa"/>
          </w:tcPr>
          <w:p w:rsidR="003F7A82" w:rsidRDefault="00284F65" w:rsidP="00180E18">
            <w:r>
              <w:t>Motorna pila stihl MS</w:t>
            </w:r>
          </w:p>
        </w:tc>
        <w:tc>
          <w:tcPr>
            <w:tcW w:w="3615" w:type="dxa"/>
          </w:tcPr>
          <w:p w:rsidR="003F7A82" w:rsidRDefault="00284F65" w:rsidP="0053767A">
            <w:r>
              <w:t>592,80</w:t>
            </w:r>
          </w:p>
        </w:tc>
        <w:tc>
          <w:tcPr>
            <w:tcW w:w="2910" w:type="dxa"/>
          </w:tcPr>
          <w:p w:rsidR="003F7A82" w:rsidRDefault="001C0669" w:rsidP="007C5701">
            <w:r>
              <w:t>31</w:t>
            </w:r>
            <w:r w:rsidR="007C5701">
              <w:t>2</w:t>
            </w:r>
          </w:p>
        </w:tc>
      </w:tr>
      <w:tr w:rsidR="003F7A82" w:rsidTr="003F7A82">
        <w:trPr>
          <w:trHeight w:val="555"/>
          <w:jc w:val="center"/>
        </w:trPr>
        <w:tc>
          <w:tcPr>
            <w:tcW w:w="2790" w:type="dxa"/>
          </w:tcPr>
          <w:p w:rsidR="003F7A82" w:rsidRDefault="00167C43" w:rsidP="00180E18">
            <w:r>
              <w:t>Akumulatorska bušilica Makita</w:t>
            </w:r>
          </w:p>
        </w:tc>
        <w:tc>
          <w:tcPr>
            <w:tcW w:w="3615" w:type="dxa"/>
          </w:tcPr>
          <w:p w:rsidR="003F7A82" w:rsidRDefault="00167C43" w:rsidP="00180E18">
            <w:r>
              <w:t>596,91</w:t>
            </w:r>
          </w:p>
        </w:tc>
        <w:tc>
          <w:tcPr>
            <w:tcW w:w="2910" w:type="dxa"/>
          </w:tcPr>
          <w:p w:rsidR="003F7A82" w:rsidRDefault="007C5701" w:rsidP="003F7A82">
            <w:r>
              <w:t>311</w:t>
            </w:r>
          </w:p>
        </w:tc>
      </w:tr>
      <w:tr w:rsidR="003F7A82" w:rsidTr="003F7A82">
        <w:trPr>
          <w:trHeight w:val="555"/>
          <w:jc w:val="center"/>
        </w:trPr>
        <w:tc>
          <w:tcPr>
            <w:tcW w:w="2790" w:type="dxa"/>
          </w:tcPr>
          <w:p w:rsidR="003F7A82" w:rsidRDefault="00167C43" w:rsidP="00167C43">
            <w:r>
              <w:t>Stroj za pranje posuđe PT-MV02 Winterhalter</w:t>
            </w:r>
          </w:p>
        </w:tc>
        <w:tc>
          <w:tcPr>
            <w:tcW w:w="3615" w:type="dxa"/>
          </w:tcPr>
          <w:p w:rsidR="003F7A82" w:rsidRDefault="00167C43" w:rsidP="0053767A">
            <w:r>
              <w:t>11.612,50</w:t>
            </w:r>
          </w:p>
        </w:tc>
        <w:tc>
          <w:tcPr>
            <w:tcW w:w="2910" w:type="dxa"/>
          </w:tcPr>
          <w:p w:rsidR="003F7A82" w:rsidRDefault="007C5701" w:rsidP="007C5701">
            <w:r>
              <w:t>111</w:t>
            </w:r>
          </w:p>
        </w:tc>
      </w:tr>
      <w:tr w:rsidR="003F7A82" w:rsidTr="003F7A82">
        <w:trPr>
          <w:trHeight w:val="555"/>
          <w:jc w:val="center"/>
        </w:trPr>
        <w:tc>
          <w:tcPr>
            <w:tcW w:w="2790" w:type="dxa"/>
          </w:tcPr>
          <w:p w:rsidR="003F7A82" w:rsidRDefault="00167C43" w:rsidP="00180E18">
            <w:r>
              <w:t xml:space="preserve">Zamrzivač </w:t>
            </w:r>
          </w:p>
        </w:tc>
        <w:tc>
          <w:tcPr>
            <w:tcW w:w="3615" w:type="dxa"/>
          </w:tcPr>
          <w:p w:rsidR="003F7A82" w:rsidRDefault="00167C43" w:rsidP="0053767A">
            <w:r>
              <w:t>806,69</w:t>
            </w:r>
          </w:p>
        </w:tc>
        <w:tc>
          <w:tcPr>
            <w:tcW w:w="2910" w:type="dxa"/>
          </w:tcPr>
          <w:p w:rsidR="003F7A82" w:rsidRDefault="001C0669" w:rsidP="003F7A82">
            <w:r>
              <w:t>311</w:t>
            </w:r>
          </w:p>
        </w:tc>
      </w:tr>
      <w:tr w:rsidR="00AF5A52" w:rsidTr="003F7A82">
        <w:trPr>
          <w:trHeight w:val="555"/>
          <w:jc w:val="center"/>
        </w:trPr>
        <w:tc>
          <w:tcPr>
            <w:tcW w:w="2790" w:type="dxa"/>
          </w:tcPr>
          <w:p w:rsidR="00AF5A52" w:rsidRDefault="00167C43" w:rsidP="00180E18">
            <w:r>
              <w:t>Kružna pila</w:t>
            </w:r>
          </w:p>
        </w:tc>
        <w:tc>
          <w:tcPr>
            <w:tcW w:w="3615" w:type="dxa"/>
          </w:tcPr>
          <w:p w:rsidR="00AF5A52" w:rsidRDefault="00167C43" w:rsidP="0053767A">
            <w:r>
              <w:t>196,10</w:t>
            </w:r>
          </w:p>
        </w:tc>
        <w:tc>
          <w:tcPr>
            <w:tcW w:w="2910" w:type="dxa"/>
          </w:tcPr>
          <w:p w:rsidR="00AF5A52" w:rsidRDefault="00AF5A52" w:rsidP="007C5701">
            <w:r>
              <w:t>31</w:t>
            </w:r>
            <w:r w:rsidR="007C5701">
              <w:t>1</w:t>
            </w:r>
          </w:p>
        </w:tc>
      </w:tr>
      <w:tr w:rsidR="000B5E43" w:rsidTr="003F7A82">
        <w:trPr>
          <w:trHeight w:val="555"/>
          <w:jc w:val="center"/>
        </w:trPr>
        <w:tc>
          <w:tcPr>
            <w:tcW w:w="2790" w:type="dxa"/>
          </w:tcPr>
          <w:p w:rsidR="000B5E43" w:rsidRDefault="00167C43" w:rsidP="00180E18">
            <w:r>
              <w:t>Salamoreznica S300/FEC</w:t>
            </w:r>
          </w:p>
        </w:tc>
        <w:tc>
          <w:tcPr>
            <w:tcW w:w="3615" w:type="dxa"/>
          </w:tcPr>
          <w:p w:rsidR="000B5E43" w:rsidRDefault="00167C43" w:rsidP="00AC7B24">
            <w:r>
              <w:t>746,64</w:t>
            </w:r>
          </w:p>
        </w:tc>
        <w:tc>
          <w:tcPr>
            <w:tcW w:w="2910" w:type="dxa"/>
          </w:tcPr>
          <w:p w:rsidR="000B5E43" w:rsidRDefault="007C5701" w:rsidP="007C5701">
            <w:r>
              <w:t>312</w:t>
            </w:r>
          </w:p>
        </w:tc>
      </w:tr>
      <w:tr w:rsidR="00167C43" w:rsidTr="003F7A82">
        <w:trPr>
          <w:trHeight w:val="555"/>
          <w:jc w:val="center"/>
        </w:trPr>
        <w:tc>
          <w:tcPr>
            <w:tcW w:w="2790" w:type="dxa"/>
          </w:tcPr>
          <w:p w:rsidR="00167C43" w:rsidRDefault="00167C43" w:rsidP="00167C43">
            <w:r>
              <w:t>Vezna ploha inox –izlazni/ulazni stol</w:t>
            </w:r>
          </w:p>
        </w:tc>
        <w:tc>
          <w:tcPr>
            <w:tcW w:w="3615" w:type="dxa"/>
          </w:tcPr>
          <w:p w:rsidR="00167C43" w:rsidRDefault="00167C43" w:rsidP="00AC7B24">
            <w:r>
              <w:t>862,50</w:t>
            </w:r>
          </w:p>
        </w:tc>
        <w:tc>
          <w:tcPr>
            <w:tcW w:w="2910" w:type="dxa"/>
          </w:tcPr>
          <w:p w:rsidR="00167C43" w:rsidRDefault="007C5701" w:rsidP="003F7A82">
            <w:r>
              <w:t>311</w:t>
            </w:r>
          </w:p>
        </w:tc>
      </w:tr>
      <w:tr w:rsidR="00167C43" w:rsidTr="003F7A82">
        <w:trPr>
          <w:trHeight w:val="555"/>
          <w:jc w:val="center"/>
        </w:trPr>
        <w:tc>
          <w:tcPr>
            <w:tcW w:w="2790" w:type="dxa"/>
          </w:tcPr>
          <w:p w:rsidR="00167C43" w:rsidRDefault="00167C43" w:rsidP="00180E18">
            <w:r>
              <w:t>Vozilo Renault</w:t>
            </w:r>
          </w:p>
        </w:tc>
        <w:tc>
          <w:tcPr>
            <w:tcW w:w="3615" w:type="dxa"/>
          </w:tcPr>
          <w:p w:rsidR="00167C43" w:rsidRDefault="00167C43" w:rsidP="00AC7B24">
            <w:r>
              <w:t>21.622,20</w:t>
            </w:r>
          </w:p>
        </w:tc>
        <w:tc>
          <w:tcPr>
            <w:tcW w:w="2910" w:type="dxa"/>
          </w:tcPr>
          <w:p w:rsidR="00167C43" w:rsidRDefault="007C5701" w:rsidP="003F7A82">
            <w:r>
              <w:t>111</w:t>
            </w:r>
          </w:p>
        </w:tc>
      </w:tr>
      <w:tr w:rsidR="00167C43" w:rsidTr="003F7A82">
        <w:trPr>
          <w:trHeight w:val="555"/>
          <w:jc w:val="center"/>
        </w:trPr>
        <w:tc>
          <w:tcPr>
            <w:tcW w:w="2790" w:type="dxa"/>
          </w:tcPr>
          <w:p w:rsidR="00167C43" w:rsidRDefault="00947B30" w:rsidP="00947B30">
            <w:r>
              <w:t>Ukupno nabava nefinancijske</w:t>
            </w:r>
          </w:p>
          <w:p w:rsidR="00947B30" w:rsidRDefault="00947B30" w:rsidP="00947B30">
            <w:r>
              <w:t>imovine</w:t>
            </w:r>
          </w:p>
        </w:tc>
        <w:tc>
          <w:tcPr>
            <w:tcW w:w="3615" w:type="dxa"/>
          </w:tcPr>
          <w:p w:rsidR="00167C43" w:rsidRPr="00947B30" w:rsidRDefault="00947B30" w:rsidP="00AC7B24">
            <w:pPr>
              <w:rPr>
                <w:b/>
              </w:rPr>
            </w:pPr>
            <w:r w:rsidRPr="00947B30">
              <w:rPr>
                <w:b/>
              </w:rPr>
              <w:t>47.623,95</w:t>
            </w:r>
          </w:p>
        </w:tc>
        <w:tc>
          <w:tcPr>
            <w:tcW w:w="2910" w:type="dxa"/>
          </w:tcPr>
          <w:p w:rsidR="00167C43" w:rsidRDefault="00167C43" w:rsidP="003F7A82"/>
        </w:tc>
      </w:tr>
    </w:tbl>
    <w:p w:rsidR="00854A42" w:rsidRDefault="00854A42" w:rsidP="00F92D00"/>
    <w:p w:rsidR="00B75CFA" w:rsidRDefault="00B75CFA" w:rsidP="00F92D00">
      <w:r>
        <w:t xml:space="preserve">ŠIFRA  </w:t>
      </w:r>
      <w:r w:rsidR="00A858FF">
        <w:t>72 indeks</w:t>
      </w:r>
      <w:r w:rsidR="00382AF3">
        <w:t xml:space="preserve"> </w:t>
      </w:r>
      <w:r w:rsidR="00A858FF">
        <w:t>0</w:t>
      </w:r>
    </w:p>
    <w:p w:rsidR="00B75CFA" w:rsidRDefault="00B75CFA" w:rsidP="00F92D00">
      <w:r>
        <w:t xml:space="preserve">            Ukupan </w:t>
      </w:r>
      <w:r w:rsidR="00A858FF">
        <w:t>prihod od prodaje rashodovane imovine ostvaren u iznosu od 333 EUR</w:t>
      </w:r>
    </w:p>
    <w:p w:rsidR="00A858FF" w:rsidRDefault="00A858FF" w:rsidP="00F92D00">
      <w:r>
        <w:lastRenderedPageBreak/>
        <w:t>ŠIFRA Y002 indeks 460,4</w:t>
      </w:r>
    </w:p>
    <w:p w:rsidR="00180E18" w:rsidRDefault="00A858FF" w:rsidP="00F92D00">
      <w:r>
        <w:t xml:space="preserve">            Ukupan manjak prihoda od nefinancijske imovine u iznosu od 47.290,95 EUR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2860"/>
        <w:gridCol w:w="1440"/>
        <w:gridCol w:w="4120"/>
      </w:tblGrid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OBRAČUN REZULTATA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PR-RAS/ŠIFRA</w:t>
            </w: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55.404,02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(X001)</w:t>
            </w: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MANJAK OD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-47.290,95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(Y002)</w:t>
            </w: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UKUPAN VIŠAK PRIHODA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8.113,07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(X04)</w:t>
            </w: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 PRIMITAKA OD FINANCIJKE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17.617,09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(X003)</w:t>
            </w: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PRENESENI MANJAK 2022.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-201.970,54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(92221-9222X)</w:t>
            </w:r>
          </w:p>
        </w:tc>
      </w:tr>
      <w:tr w:rsidR="00BF5E3D" w:rsidRPr="00BF5E3D" w:rsidTr="00BF5E3D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UTVRĐEN REZULTAT TEKUĆEG RAZDOBLJA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-176.240,38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3D" w:rsidRPr="00BF5E3D" w:rsidRDefault="00BF5E3D" w:rsidP="00BF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F5E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(Y006)</w:t>
            </w:r>
          </w:p>
        </w:tc>
      </w:tr>
    </w:tbl>
    <w:p w:rsidR="00B75CFA" w:rsidRDefault="00B75CFA" w:rsidP="00F92D00"/>
    <w:p w:rsidR="00B75CFA" w:rsidRDefault="00B75CFA" w:rsidP="00F92D00"/>
    <w:p w:rsidR="00B75CFA" w:rsidRDefault="00B75CFA" w:rsidP="00F92D00"/>
    <w:p w:rsidR="00B75CFA" w:rsidRDefault="00B75CFA" w:rsidP="00F92D00"/>
    <w:p w:rsidR="00D57278" w:rsidRDefault="00D57278" w:rsidP="00F92D00"/>
    <w:p w:rsidR="0032341F" w:rsidRDefault="0032341F" w:rsidP="00F92D00">
      <w:r>
        <w:t>OBRAZAC BILANCA</w:t>
      </w:r>
    </w:p>
    <w:p w:rsidR="00D57278" w:rsidRDefault="00D57278" w:rsidP="00F92D00"/>
    <w:p w:rsidR="00701F88" w:rsidRDefault="00701F88" w:rsidP="00F92D00">
      <w:r>
        <w:t>ŠIFRA B 001 indeks 101,3</w:t>
      </w:r>
    </w:p>
    <w:p w:rsidR="0032341F" w:rsidRDefault="0032341F" w:rsidP="00F92D00">
      <w:r>
        <w:t>U obrascu bilance prikazana je vrijedn</w:t>
      </w:r>
      <w:r w:rsidR="00AD3370">
        <w:t>os</w:t>
      </w:r>
      <w:r>
        <w:t>t i struktura o stanju imovine,</w:t>
      </w:r>
      <w:r w:rsidR="00AD3370">
        <w:t xml:space="preserve"> </w:t>
      </w:r>
      <w:r>
        <w:t xml:space="preserve">obveza i vlastitih izvora na </w:t>
      </w:r>
    </w:p>
    <w:p w:rsidR="0032341F" w:rsidRDefault="00AD3370" w:rsidP="00F92D00">
      <w:r>
        <w:t>p</w:t>
      </w:r>
      <w:r w:rsidR="0032341F">
        <w:t>očetku i na kraju izvještajnog razdoblja.</w:t>
      </w:r>
    </w:p>
    <w:p w:rsidR="00A858FF" w:rsidRDefault="003178EA" w:rsidP="00F92D00">
      <w:r>
        <w:t>Na kraju izvještajnog razdoblja</w:t>
      </w:r>
      <w:r w:rsidR="00A858FF">
        <w:t xml:space="preserve"> 31.12.2023.godine stanje imovine iznosi 3.885.</w:t>
      </w:r>
      <w:r w:rsidR="004B04E8">
        <w:t>129,30</w:t>
      </w:r>
      <w:r w:rsidR="00A858FF">
        <w:t xml:space="preserve"> EUR i</w:t>
      </w:r>
    </w:p>
    <w:p w:rsidR="00A858FF" w:rsidRDefault="0044089C" w:rsidP="00F92D00">
      <w:r>
        <w:t>j</w:t>
      </w:r>
      <w:r w:rsidR="00A858FF">
        <w:t>ednako je stanju izvora ŠIFRA B003</w:t>
      </w:r>
      <w:r w:rsidR="004B04E8">
        <w:t xml:space="preserve"> </w:t>
      </w:r>
      <w:r w:rsidR="00A858FF">
        <w:t>3.885.</w:t>
      </w:r>
      <w:r w:rsidR="004B04E8">
        <w:t>129,30</w:t>
      </w:r>
      <w:r w:rsidR="00A858FF">
        <w:t>,47 EUR</w:t>
      </w:r>
    </w:p>
    <w:p w:rsidR="00AD3370" w:rsidRDefault="00AD3370" w:rsidP="00F92D00">
      <w:r>
        <w:t xml:space="preserve">               </w:t>
      </w:r>
    </w:p>
    <w:p w:rsidR="0032341F" w:rsidRDefault="0032341F" w:rsidP="00F92D00">
      <w:r>
        <w:t xml:space="preserve">           </w:t>
      </w:r>
    </w:p>
    <w:p w:rsidR="00F949FE" w:rsidRDefault="00F949FE" w:rsidP="00F92D00">
      <w:r>
        <w:t xml:space="preserve">ŠIFRA 06 indeks </w:t>
      </w:r>
      <w:r w:rsidR="00701F88">
        <w:t>105,6</w:t>
      </w:r>
    </w:p>
    <w:p w:rsidR="0044089C" w:rsidRDefault="0032341F" w:rsidP="00F92D00">
      <w:r>
        <w:t xml:space="preserve">Zalihe za obavljanje djelatnosti u iznosu od </w:t>
      </w:r>
      <w:r w:rsidR="00701F88">
        <w:t>4.798,58 EUR</w:t>
      </w:r>
      <w:r w:rsidR="00F949FE">
        <w:t>, a sastoje se od zaliha</w:t>
      </w:r>
      <w:r>
        <w:t xml:space="preserve">  namirnica u iznosu </w:t>
      </w:r>
    </w:p>
    <w:p w:rsidR="00A51AEB" w:rsidRDefault="0032341F" w:rsidP="00F92D00">
      <w:r>
        <w:t>od</w:t>
      </w:r>
      <w:r w:rsidR="00A679E7">
        <w:t xml:space="preserve"> 1.670,08 EUR</w:t>
      </w:r>
      <w:r>
        <w:t xml:space="preserve"> i zaliha sredstava za čišćenje i održavanje u iznosu od</w:t>
      </w:r>
      <w:r w:rsidR="00A679E7">
        <w:t xml:space="preserve"> 3.128,50 EUR</w:t>
      </w:r>
    </w:p>
    <w:p w:rsidR="008D35BA" w:rsidRDefault="008D35BA" w:rsidP="00F92D00">
      <w:r>
        <w:t>Zalihe su osigurane radi nesmetanog odvijanja procesa rada, jer u prv</w:t>
      </w:r>
      <w:r w:rsidR="00A679E7">
        <w:t>im</w:t>
      </w:r>
      <w:r>
        <w:t xml:space="preserve"> tjedn</w:t>
      </w:r>
      <w:r w:rsidR="00A679E7">
        <w:t>ima</w:t>
      </w:r>
      <w:r>
        <w:t xml:space="preserve"> slijedeće</w:t>
      </w:r>
    </w:p>
    <w:p w:rsidR="008D35BA" w:rsidRDefault="008D35BA" w:rsidP="00F92D00">
      <w:r>
        <w:t>godine većina naših dobavljača provodi inventure, te na taj način smo izbjegli eventualne</w:t>
      </w:r>
    </w:p>
    <w:p w:rsidR="0032341F" w:rsidRDefault="008D35BA" w:rsidP="00F92D00">
      <w:r>
        <w:t xml:space="preserve">poteškoće u dostavi robe.  </w:t>
      </w:r>
      <w:r w:rsidR="00A51AEB">
        <w:t xml:space="preserve">    </w:t>
      </w:r>
    </w:p>
    <w:p w:rsidR="0032341F" w:rsidRDefault="0032341F" w:rsidP="00F92D00"/>
    <w:p w:rsidR="008D35BA" w:rsidRDefault="008D35BA" w:rsidP="00F92D00">
      <w:r>
        <w:t xml:space="preserve">ŠIFRA 1112 indeks </w:t>
      </w:r>
      <w:r w:rsidR="00A679E7">
        <w:t>323,1</w:t>
      </w:r>
    </w:p>
    <w:p w:rsidR="0032341F" w:rsidRDefault="0032341F" w:rsidP="00F92D00">
      <w:r>
        <w:t>Novac na računu na dan 31.12.202</w:t>
      </w:r>
      <w:r w:rsidR="00A679E7">
        <w:t>3</w:t>
      </w:r>
      <w:r>
        <w:t xml:space="preserve">. u ukupnom iznosu od </w:t>
      </w:r>
      <w:r w:rsidR="00A679E7">
        <w:t>74.078,25 EUR</w:t>
      </w:r>
    </w:p>
    <w:p w:rsidR="008D35BA" w:rsidRDefault="008D35BA" w:rsidP="00F92D00">
      <w:r>
        <w:t xml:space="preserve">               </w:t>
      </w:r>
    </w:p>
    <w:p w:rsidR="008D35BA" w:rsidRDefault="008D35BA" w:rsidP="00F92D00">
      <w:r>
        <w:t>ŠIFRA 129 indeks 87,2</w:t>
      </w:r>
    </w:p>
    <w:p w:rsidR="00242A82" w:rsidRDefault="008D35BA" w:rsidP="00F92D00">
      <w:r>
        <w:t xml:space="preserve">              </w:t>
      </w:r>
      <w:r w:rsidR="00242A82">
        <w:t xml:space="preserve"> Ostala potraživanja u iznosu od </w:t>
      </w:r>
      <w:r w:rsidR="00A679E7">
        <w:t xml:space="preserve"> 4.440,37 EUR</w:t>
      </w:r>
      <w:r>
        <w:t xml:space="preserve"> </w:t>
      </w:r>
      <w:r w:rsidR="00242A82">
        <w:t xml:space="preserve"> </w:t>
      </w:r>
      <w:r w:rsidR="0044089C">
        <w:t>sastoje se od:</w:t>
      </w:r>
    </w:p>
    <w:p w:rsidR="008D35BA" w:rsidRDefault="00242A82" w:rsidP="00F92D00">
      <w:r>
        <w:t xml:space="preserve">               </w:t>
      </w:r>
      <w:r w:rsidR="00330DA0">
        <w:t>b</w:t>
      </w:r>
      <w:r>
        <w:t xml:space="preserve">olovanja dulja od 42 dana u iznosu od </w:t>
      </w:r>
      <w:r w:rsidR="00A679E7">
        <w:t>4.383,81 EUR</w:t>
      </w:r>
      <w:r>
        <w:t xml:space="preserve"> koja će biti refundirana početkom </w:t>
      </w:r>
    </w:p>
    <w:p w:rsidR="00A679E7" w:rsidRDefault="008D35BA" w:rsidP="00F92D00">
      <w:r>
        <w:t xml:space="preserve">               202</w:t>
      </w:r>
      <w:r w:rsidR="00A679E7">
        <w:t>4</w:t>
      </w:r>
      <w:r w:rsidR="00242A82">
        <w:t>.g.</w:t>
      </w:r>
      <w:r w:rsidR="00A679E7">
        <w:t xml:space="preserve">, te potraživanja za predujmove u iznosu od 56,56 EUR, koja će biti izvršena početkom </w:t>
      </w:r>
    </w:p>
    <w:p w:rsidR="00242A82" w:rsidRDefault="00A679E7" w:rsidP="00F92D00">
      <w:r>
        <w:t xml:space="preserve">               </w:t>
      </w:r>
      <w:r w:rsidR="0044089C">
        <w:t>m</w:t>
      </w:r>
      <w:r>
        <w:t>jeseca siječnja.</w:t>
      </w:r>
      <w:r w:rsidR="00A41234">
        <w:t xml:space="preserve"> </w:t>
      </w:r>
    </w:p>
    <w:p w:rsidR="00A41234" w:rsidRDefault="00A41234" w:rsidP="00F92D00">
      <w:r>
        <w:t xml:space="preserve">ŠIFRA 16 indeks </w:t>
      </w:r>
      <w:r w:rsidR="00A679E7">
        <w:t>108,</w:t>
      </w:r>
      <w:r w:rsidR="006C27EE">
        <w:t>1</w:t>
      </w:r>
    </w:p>
    <w:p w:rsidR="00A41234" w:rsidRDefault="00A41234" w:rsidP="00F92D00">
      <w:r>
        <w:t xml:space="preserve">              Potraživanja za prihode poslovanja ostvarena u iznosu od </w:t>
      </w:r>
      <w:r w:rsidR="00EE0680">
        <w:t>47.</w:t>
      </w:r>
      <w:r w:rsidR="006C27EE">
        <w:t>598,19</w:t>
      </w:r>
      <w:r w:rsidR="00EE0680">
        <w:t xml:space="preserve"> EUR</w:t>
      </w:r>
      <w:r>
        <w:t>, sastoje se od:</w:t>
      </w:r>
    </w:p>
    <w:p w:rsidR="007415E7" w:rsidRDefault="00A41234" w:rsidP="00A41234">
      <w:pPr>
        <w:pStyle w:val="Odlomakpopisa"/>
        <w:numPr>
          <w:ilvl w:val="0"/>
          <w:numId w:val="1"/>
        </w:numPr>
      </w:pPr>
      <w:r>
        <w:t>Potraživanja od roditelja za dodatne programe  u iznosu od</w:t>
      </w:r>
      <w:r w:rsidR="0044089C">
        <w:t xml:space="preserve"> </w:t>
      </w:r>
      <w:r>
        <w:t xml:space="preserve"> </w:t>
      </w:r>
      <w:r w:rsidR="00A679E7">
        <w:t>6.001,36 EUR</w:t>
      </w:r>
    </w:p>
    <w:p w:rsidR="00A41234" w:rsidRDefault="007415E7" w:rsidP="00A41234">
      <w:pPr>
        <w:pStyle w:val="Odlomakpopisa"/>
        <w:numPr>
          <w:ilvl w:val="0"/>
          <w:numId w:val="1"/>
        </w:numPr>
      </w:pPr>
      <w:r>
        <w:t xml:space="preserve">Potraživanja za najam prostora u iznosu od                       </w:t>
      </w:r>
      <w:r w:rsidR="0044089C">
        <w:t xml:space="preserve"> </w:t>
      </w:r>
      <w:r>
        <w:t xml:space="preserve">      </w:t>
      </w:r>
      <w:r w:rsidR="0044089C">
        <w:t xml:space="preserve"> </w:t>
      </w:r>
      <w:r>
        <w:t xml:space="preserve">    </w:t>
      </w:r>
      <w:r w:rsidR="00EE0680">
        <w:t>525,00 EUR</w:t>
      </w:r>
      <w:r w:rsidR="00A41234">
        <w:t xml:space="preserve"> </w:t>
      </w:r>
    </w:p>
    <w:p w:rsidR="007415E7" w:rsidRDefault="007415E7" w:rsidP="007415E7">
      <w:pPr>
        <w:pStyle w:val="Odlomakpopisa"/>
        <w:numPr>
          <w:ilvl w:val="0"/>
          <w:numId w:val="1"/>
        </w:numPr>
      </w:pPr>
      <w:r>
        <w:t>Potraživanja za ostale prihode koji predstavljaju potraživanja od roditelja</w:t>
      </w:r>
    </w:p>
    <w:p w:rsidR="007415E7" w:rsidRDefault="00330DA0" w:rsidP="007415E7">
      <w:pPr>
        <w:pStyle w:val="Odlomakpopisa"/>
        <w:ind w:left="1494"/>
      </w:pPr>
      <w:r>
        <w:t>z</w:t>
      </w:r>
      <w:r w:rsidR="007415E7">
        <w:t xml:space="preserve">a redovni program vrtića u iznosu od                                  </w:t>
      </w:r>
      <w:r w:rsidR="0044089C">
        <w:t xml:space="preserve">  </w:t>
      </w:r>
      <w:r w:rsidR="007415E7">
        <w:t xml:space="preserve">   </w:t>
      </w:r>
      <w:r w:rsidR="00A679E7">
        <w:t xml:space="preserve"> </w:t>
      </w:r>
      <w:r w:rsidR="00EE0680">
        <w:t>13.249,37 EUR</w:t>
      </w:r>
    </w:p>
    <w:p w:rsidR="00EE0680" w:rsidRDefault="00EE0680" w:rsidP="00EE0680">
      <w:pPr>
        <w:pStyle w:val="Odlomakpopisa"/>
        <w:ind w:left="1494"/>
      </w:pPr>
    </w:p>
    <w:p w:rsidR="00EE0680" w:rsidRDefault="00EE0680" w:rsidP="00EE0680">
      <w:r>
        <w:t xml:space="preserve">                Knjiženje zaduženja i mjesečne naplate preuzimamo iz temeljnice koju nam dostavi </w:t>
      </w:r>
    </w:p>
    <w:p w:rsidR="00EE0680" w:rsidRDefault="00EE0680" w:rsidP="00EE0680">
      <w:r>
        <w:t xml:space="preserve">                Gradski ured za obrazovanje te nemamo osiguran sustav kontrole navedenih iznosa          </w:t>
      </w:r>
    </w:p>
    <w:p w:rsidR="00CB41DA" w:rsidRDefault="00EE0680" w:rsidP="00EE0680">
      <w:r>
        <w:t xml:space="preserve">                u analitičkim evidencijama (APIS), te se ista potraživanja razlikuju.</w:t>
      </w:r>
      <w:r w:rsidR="00CB41DA">
        <w:t xml:space="preserve"> </w:t>
      </w:r>
    </w:p>
    <w:p w:rsidR="00EE0680" w:rsidRDefault="00EE0680" w:rsidP="00CB41DA">
      <w:pPr>
        <w:pStyle w:val="Odlomakpopisa"/>
        <w:numPr>
          <w:ilvl w:val="0"/>
          <w:numId w:val="1"/>
        </w:numPr>
      </w:pPr>
      <w:r>
        <w:t>Potraživanja za prihode proračunskih korisnika uplaćene u proračun</w:t>
      </w:r>
    </w:p>
    <w:p w:rsidR="00EE0680" w:rsidRDefault="00EE0680" w:rsidP="00EE0680">
      <w:pPr>
        <w:pStyle w:val="Odlomakpopisa"/>
        <w:ind w:left="1494"/>
      </w:pPr>
      <w:r>
        <w:t>u iznosu od                                                                                        27.822,46 EUR</w:t>
      </w:r>
    </w:p>
    <w:p w:rsidR="00EE0680" w:rsidRDefault="00EE0680" w:rsidP="00EE0680">
      <w:r>
        <w:t xml:space="preserve">               Isto predstavljaju neisplaćeno potraživanje od uplata roditelja uplaćeno u korist računa</w:t>
      </w:r>
    </w:p>
    <w:p w:rsidR="00EE0680" w:rsidRDefault="00EE0680" w:rsidP="00EE0680">
      <w:r>
        <w:t xml:space="preserve">               Grada Zagreba u razdoblju od 01.01.-31.12.2023.g.</w:t>
      </w:r>
    </w:p>
    <w:p w:rsidR="00EE0680" w:rsidRDefault="00EE0680" w:rsidP="00EE0680">
      <w:pPr>
        <w:pStyle w:val="Odlomakpopisa"/>
        <w:ind w:left="1494"/>
      </w:pPr>
    </w:p>
    <w:p w:rsidR="00EE0680" w:rsidRDefault="00EE0680" w:rsidP="00EE0680">
      <w:pPr>
        <w:pStyle w:val="Odlomakpopisa"/>
        <w:ind w:left="1494"/>
      </w:pPr>
    </w:p>
    <w:p w:rsidR="007B289E" w:rsidRDefault="007B289E" w:rsidP="00242A82"/>
    <w:p w:rsidR="00242A82" w:rsidRDefault="007B289E" w:rsidP="00242A82">
      <w:r>
        <w:t xml:space="preserve">ŠIFRA 2 indeks </w:t>
      </w:r>
      <w:r w:rsidR="00CB41DA">
        <w:t>114,2</w:t>
      </w:r>
      <w:r w:rsidR="00242A82">
        <w:t xml:space="preserve"> </w:t>
      </w:r>
    </w:p>
    <w:p w:rsidR="00CB41DA" w:rsidRDefault="00CB41DA" w:rsidP="00242A82">
      <w:r>
        <w:t>Ukupno iskazane obveze u bilanci na dan 31.12.2023 iznose 300.198,55 EUR</w:t>
      </w:r>
    </w:p>
    <w:p w:rsidR="007B289E" w:rsidRDefault="007B289E" w:rsidP="00242A82">
      <w:r>
        <w:t>Za sve obveze prema dobavljačima izvršeno je usklađenje stanja ovjerom izvatka otvorenih stavaka na dan 31.10.202</w:t>
      </w:r>
      <w:r w:rsidR="00CB41DA">
        <w:t>3</w:t>
      </w:r>
      <w:r>
        <w:t>.</w:t>
      </w:r>
    </w:p>
    <w:p w:rsidR="00330DA0" w:rsidRDefault="00CB41DA" w:rsidP="00242A82">
      <w:r>
        <w:t>Obveze su detaljno specificirane u bilješkama uz obrazac Obveze</w:t>
      </w:r>
    </w:p>
    <w:p w:rsidR="00CF0694" w:rsidRDefault="00CF0694" w:rsidP="00242A82"/>
    <w:p w:rsidR="00930243" w:rsidRDefault="00930243" w:rsidP="00242A82"/>
    <w:p w:rsidR="00930243" w:rsidRDefault="00930243" w:rsidP="00242A82"/>
    <w:p w:rsidR="00CF0694" w:rsidRDefault="00CF0694" w:rsidP="00242A82">
      <w:r>
        <w:lastRenderedPageBreak/>
        <w:t xml:space="preserve">ŠIFRA 922 </w:t>
      </w:r>
    </w:p>
    <w:p w:rsidR="00CF0694" w:rsidRDefault="00CF0694" w:rsidP="00242A82">
      <w:r>
        <w:t>Rezultat u</w:t>
      </w:r>
      <w:r w:rsidR="006C27EE">
        <w:t>ku</w:t>
      </w:r>
      <w:r>
        <w:t>pnog poslovanja je manjak prihoda ostvaren u izvještajnom razdoblju u iznosu od 176.240,38 EUR</w:t>
      </w:r>
    </w:p>
    <w:p w:rsidR="00CF0694" w:rsidRDefault="00CF0694" w:rsidP="00242A82">
      <w:r>
        <w:t>ŠIFRA 92213</w:t>
      </w:r>
    </w:p>
    <w:p w:rsidR="00CF0694" w:rsidRDefault="00CF0694" w:rsidP="00242A82">
      <w:r>
        <w:t xml:space="preserve">Višak prihoda od </w:t>
      </w:r>
      <w:bookmarkStart w:id="0" w:name="_GoBack"/>
      <w:bookmarkEnd w:id="0"/>
      <w:r>
        <w:t>financijske imovine ostvaren u iznosu od 17.617,09 EUR</w:t>
      </w:r>
    </w:p>
    <w:p w:rsidR="00CF0694" w:rsidRDefault="00017AD8" w:rsidP="00F92D00">
      <w:r>
        <w:t xml:space="preserve">ŠIFRA 9222  indeks </w:t>
      </w:r>
      <w:r w:rsidR="00CF0694">
        <w:t>95</w:t>
      </w:r>
    </w:p>
    <w:p w:rsidR="00BD498A" w:rsidRDefault="00CF0694" w:rsidP="00F92D00">
      <w:r>
        <w:t xml:space="preserve">Manjak prihoda poslovanja ostvaren u ukupnom iznosu od  193.857,47 EUR </w:t>
      </w:r>
      <w:r w:rsidR="00BD498A">
        <w:t>,</w:t>
      </w:r>
      <w:r w:rsidR="00855243">
        <w:t xml:space="preserve"> a </w:t>
      </w:r>
      <w:r w:rsidR="00BD498A">
        <w:t xml:space="preserve"> </w:t>
      </w:r>
      <w:r w:rsidR="00855243">
        <w:t>is</w:t>
      </w:r>
      <w:r w:rsidR="00017AD8">
        <w:t>t</w:t>
      </w:r>
      <w:r w:rsidR="00855243">
        <w:t>i</w:t>
      </w:r>
      <w:r w:rsidR="00017AD8">
        <w:t xml:space="preserve"> s</w:t>
      </w:r>
      <w:r w:rsidR="00BD498A">
        <w:t xml:space="preserve">e sastoji od manjka prihoda poslovanja </w:t>
      </w:r>
      <w:r w:rsidR="0091481B">
        <w:t xml:space="preserve">ŠIFRA 92221 </w:t>
      </w:r>
      <w:r w:rsidR="00BD498A">
        <w:t xml:space="preserve"> u iznosu </w:t>
      </w:r>
      <w:r>
        <w:t>160.833,48 EUR</w:t>
      </w:r>
      <w:r w:rsidR="00BD498A">
        <w:t xml:space="preserve">  i manjak od nefinancijske imovine   </w:t>
      </w:r>
      <w:r w:rsidR="00EB62A1">
        <w:t xml:space="preserve">ŠIFRA 92222 </w:t>
      </w:r>
      <w:r w:rsidR="00BD498A">
        <w:t xml:space="preserve">u iznosu od </w:t>
      </w:r>
      <w:r>
        <w:t>33.023,99 EUR</w:t>
      </w:r>
      <w:r w:rsidR="00BD498A">
        <w:t xml:space="preserve"> sa indeksom </w:t>
      </w:r>
      <w:r>
        <w:t>438,20</w:t>
      </w:r>
    </w:p>
    <w:p w:rsidR="00017AD8" w:rsidRDefault="00FA53D0" w:rsidP="00F92D00">
      <w:r>
        <w:t>Nastali manjak predstavlja metodološki manjak i  biti će podmiren u narednom razdoblju sa doznačenim sredstvima za pokriće troškova plaće .</w:t>
      </w:r>
    </w:p>
    <w:p w:rsidR="00017AD8" w:rsidRDefault="00017AD8" w:rsidP="00F92D00"/>
    <w:p w:rsidR="0032341F" w:rsidRDefault="0032341F" w:rsidP="00F92D00">
      <w:r>
        <w:t xml:space="preserve">            </w:t>
      </w:r>
    </w:p>
    <w:p w:rsidR="00855243" w:rsidRDefault="00855243" w:rsidP="00F92D00">
      <w:r>
        <w:t>ŠIFRA 99</w:t>
      </w:r>
      <w:r w:rsidR="000670CA">
        <w:t>1</w:t>
      </w:r>
      <w:r>
        <w:t xml:space="preserve"> indeks 100</w:t>
      </w:r>
    </w:p>
    <w:p w:rsidR="0032341F" w:rsidRDefault="00F72680" w:rsidP="00F92D00">
      <w:r>
        <w:t>Na izvan</w:t>
      </w:r>
      <w:r w:rsidR="000670CA">
        <w:t xml:space="preserve"> </w:t>
      </w:r>
      <w:r>
        <w:t>bilančnim zapisima vod</w:t>
      </w:r>
      <w:r w:rsidR="00855243">
        <w:t>i</w:t>
      </w:r>
      <w:r>
        <w:t xml:space="preserve"> se vrij</w:t>
      </w:r>
      <w:r w:rsidR="00855243">
        <w:t>e</w:t>
      </w:r>
      <w:r>
        <w:t>dnost nabavke didaktičke stolice Hola opla primljen</w:t>
      </w:r>
    </w:p>
    <w:p w:rsidR="00F72680" w:rsidRDefault="00855243" w:rsidP="00F92D00">
      <w:r>
        <w:t>o</w:t>
      </w:r>
      <w:r w:rsidR="00F72680">
        <w:t>d strane Grada u iznosu od</w:t>
      </w:r>
      <w:r w:rsidR="00CF0694">
        <w:t xml:space="preserve"> 86,27 EUR</w:t>
      </w:r>
      <w:r>
        <w:t>.</w:t>
      </w:r>
    </w:p>
    <w:p w:rsidR="00F72680" w:rsidRDefault="00F72680" w:rsidP="00F92D00">
      <w:r>
        <w:t>U analitičkoj evidenciji didaktička igračka eviden</w:t>
      </w:r>
      <w:r w:rsidR="000670CA">
        <w:t>t</w:t>
      </w:r>
      <w:r>
        <w:t>irana je u knjizi sitnog inventara.</w:t>
      </w:r>
    </w:p>
    <w:p w:rsidR="00F72680" w:rsidRDefault="00F72680" w:rsidP="00F92D00"/>
    <w:p w:rsidR="00DA79E7" w:rsidRDefault="00DA79E7" w:rsidP="00F92D00"/>
    <w:p w:rsidR="0032341F" w:rsidRDefault="0032341F" w:rsidP="00F92D00"/>
    <w:p w:rsidR="000A4CDB" w:rsidRDefault="000A4CDB" w:rsidP="00F92D00">
      <w:r>
        <w:t>OBRAZAC OBVEZE</w:t>
      </w:r>
    </w:p>
    <w:p w:rsidR="008206B1" w:rsidRDefault="008206B1" w:rsidP="00F92D00"/>
    <w:p w:rsidR="008206B1" w:rsidRDefault="008206B1" w:rsidP="00F92D00"/>
    <w:p w:rsidR="000A4CDB" w:rsidRDefault="000A4CDB" w:rsidP="00F92D00">
      <w:r>
        <w:t>U razdoblju od 01.01.-31.12.202</w:t>
      </w:r>
      <w:r w:rsidR="00446B29">
        <w:t>3</w:t>
      </w:r>
      <w:r>
        <w:t xml:space="preserve">.g  iskazane obveze u obrascu iznose </w:t>
      </w:r>
      <w:r w:rsidR="00446B29">
        <w:t>300.19</w:t>
      </w:r>
      <w:r w:rsidR="004C0DA5">
        <w:t>8</w:t>
      </w:r>
      <w:r w:rsidR="00446B29">
        <w:t xml:space="preserve">,55  EUR </w:t>
      </w:r>
      <w:r>
        <w:t>, a iste se sastoje od :</w:t>
      </w:r>
    </w:p>
    <w:p w:rsidR="000A4CDB" w:rsidRDefault="000A4CDB" w:rsidP="00F92D00">
      <w:r>
        <w:t>-obveza za zaposlene za plaću 12/202</w:t>
      </w:r>
      <w:r w:rsidR="00446B29">
        <w:t>3</w:t>
      </w:r>
      <w:r>
        <w:t xml:space="preserve"> </w:t>
      </w:r>
      <w:r w:rsidR="00A1628D">
        <w:t xml:space="preserve">                                         </w:t>
      </w:r>
      <w:r w:rsidR="00D10630">
        <w:t xml:space="preserve">     </w:t>
      </w:r>
      <w:r w:rsidR="00A1628D">
        <w:t xml:space="preserve">       </w:t>
      </w:r>
      <w:r>
        <w:t xml:space="preserve"> </w:t>
      </w:r>
      <w:r w:rsidR="002B301A">
        <w:t>202.850,55 EUR</w:t>
      </w:r>
    </w:p>
    <w:p w:rsidR="002B301A" w:rsidRDefault="000A4CDB" w:rsidP="00F92D00">
      <w:r>
        <w:t>-</w:t>
      </w:r>
      <w:r w:rsidR="002B301A">
        <w:t xml:space="preserve">ostale obveze za zaposlene – prehrana 12/2023                            </w:t>
      </w:r>
      <w:r w:rsidR="00D10630">
        <w:t xml:space="preserve">    </w:t>
      </w:r>
      <w:r w:rsidR="002B301A">
        <w:t xml:space="preserve">          8.626,80 EUR</w:t>
      </w:r>
    </w:p>
    <w:p w:rsidR="002B301A" w:rsidRDefault="000A4CDB" w:rsidP="00F92D00">
      <w:r>
        <w:t xml:space="preserve">obveze za isplatu </w:t>
      </w:r>
      <w:r w:rsidR="002B301A">
        <w:t>otpremnine za</w:t>
      </w:r>
      <w:r>
        <w:t xml:space="preserve"> 1</w:t>
      </w:r>
      <w:r w:rsidR="00391806">
        <w:t>2</w:t>
      </w:r>
      <w:r>
        <w:t>/202</w:t>
      </w:r>
      <w:r w:rsidR="002B301A">
        <w:t>3</w:t>
      </w:r>
      <w:r>
        <w:t xml:space="preserve"> </w:t>
      </w:r>
      <w:r w:rsidR="00A1628D">
        <w:t xml:space="preserve">                                         </w:t>
      </w:r>
      <w:r w:rsidR="00D10630">
        <w:t xml:space="preserve">    </w:t>
      </w:r>
      <w:r w:rsidR="00A1628D">
        <w:t xml:space="preserve"> </w:t>
      </w:r>
      <w:r w:rsidR="002B301A">
        <w:t xml:space="preserve">       5.349,48 EUR</w:t>
      </w:r>
    </w:p>
    <w:p w:rsidR="000A4CDB" w:rsidRDefault="000A4CDB" w:rsidP="00F92D00">
      <w:r>
        <w:t>-obveze za isplatu jubilarnih nagrada za i IV kvartal 202</w:t>
      </w:r>
      <w:r w:rsidR="002B301A">
        <w:t>3</w:t>
      </w:r>
      <w:r>
        <w:t xml:space="preserve"> </w:t>
      </w:r>
      <w:r w:rsidR="00A1628D">
        <w:t xml:space="preserve">                   </w:t>
      </w:r>
      <w:r w:rsidR="00DC0400">
        <w:t xml:space="preserve">  </w:t>
      </w:r>
      <w:r w:rsidR="00D10630">
        <w:t xml:space="preserve">  </w:t>
      </w:r>
      <w:r w:rsidR="00DC0400">
        <w:t xml:space="preserve">   </w:t>
      </w:r>
      <w:r w:rsidR="002B301A">
        <w:t>1.061,78 EUR</w:t>
      </w:r>
    </w:p>
    <w:p w:rsidR="00B41A1B" w:rsidRDefault="00A1628D" w:rsidP="00F92D00">
      <w:r>
        <w:t xml:space="preserve">                                                                                    </w:t>
      </w:r>
    </w:p>
    <w:p w:rsidR="00B41A1B" w:rsidRDefault="00B41A1B" w:rsidP="00F92D00">
      <w:r>
        <w:t>-</w:t>
      </w:r>
      <w:r w:rsidR="00144CAE">
        <w:t>o</w:t>
      </w:r>
      <w:r>
        <w:t>bveze za materijalne rashode</w:t>
      </w:r>
      <w:r w:rsidR="00A1628D">
        <w:t xml:space="preserve">                                                                    </w:t>
      </w:r>
      <w:r w:rsidR="002B301A">
        <w:t>60.245,85 EUR</w:t>
      </w:r>
    </w:p>
    <w:p w:rsidR="00A1628D" w:rsidRDefault="00A1628D" w:rsidP="00F92D00">
      <w:r>
        <w:t>-</w:t>
      </w:r>
      <w:r w:rsidR="00144CAE">
        <w:t>o</w:t>
      </w:r>
      <w:r>
        <w:t xml:space="preserve">bveze za </w:t>
      </w:r>
      <w:r w:rsidR="002B301A">
        <w:t xml:space="preserve"> </w:t>
      </w:r>
      <w:r>
        <w:t xml:space="preserve">financijske rashode                                                            </w:t>
      </w:r>
      <w:r w:rsidR="002B301A">
        <w:t xml:space="preserve">              </w:t>
      </w:r>
      <w:r>
        <w:t xml:space="preserve"> </w:t>
      </w:r>
      <w:r w:rsidR="002B301A">
        <w:t>128,87 EUR</w:t>
      </w:r>
    </w:p>
    <w:p w:rsidR="00B41A1B" w:rsidRDefault="00B41A1B" w:rsidP="00F92D00">
      <w:r>
        <w:t xml:space="preserve">-obveza za primljene predujmove </w:t>
      </w:r>
      <w:r w:rsidR="00A1628D">
        <w:t xml:space="preserve">                                                                  </w:t>
      </w:r>
      <w:r w:rsidR="002B301A">
        <w:t xml:space="preserve">    957,07 EUR</w:t>
      </w:r>
    </w:p>
    <w:p w:rsidR="00B41A1B" w:rsidRDefault="00B41A1B" w:rsidP="00F92D00">
      <w:r>
        <w:lastRenderedPageBreak/>
        <w:t>-obveza za povrat u Proračun za naknadu bolovanja na teret HZZ</w:t>
      </w:r>
      <w:r w:rsidR="0030178F">
        <w:t>O</w:t>
      </w:r>
      <w:r>
        <w:t>-a</w:t>
      </w:r>
      <w:r w:rsidR="00A1628D">
        <w:t xml:space="preserve">  </w:t>
      </w:r>
      <w:r w:rsidR="002B301A">
        <w:t xml:space="preserve">   3.361,06 EUR</w:t>
      </w:r>
    </w:p>
    <w:p w:rsidR="00BB79DA" w:rsidRDefault="00BB79DA" w:rsidP="00F92D00">
      <w:r>
        <w:t>Obveze za fin</w:t>
      </w:r>
      <w:r w:rsidR="00D10630">
        <w:t>a</w:t>
      </w:r>
      <w:r>
        <w:t>ncijski leasing                                                                          17.617,09 EUR</w:t>
      </w:r>
    </w:p>
    <w:p w:rsidR="000A4CDB" w:rsidRDefault="00A1628D" w:rsidP="00F92D00">
      <w:r>
        <w:t xml:space="preserve">                                             </w:t>
      </w:r>
    </w:p>
    <w:p w:rsidR="00A1628D" w:rsidRDefault="00A1628D" w:rsidP="00F92D00">
      <w:r>
        <w:t>Gore navedene obveze biti će podmirene tijekom siječnja,</w:t>
      </w:r>
      <w:r w:rsidR="00D950F5">
        <w:t xml:space="preserve"> </w:t>
      </w:r>
      <w:r>
        <w:t>veljače i ožu</w:t>
      </w:r>
      <w:r w:rsidR="00D950F5">
        <w:t>j</w:t>
      </w:r>
      <w:r>
        <w:t>ka 202</w:t>
      </w:r>
      <w:r w:rsidR="009342FE">
        <w:t>3</w:t>
      </w:r>
      <w:r>
        <w:t>. prema</w:t>
      </w:r>
    </w:p>
    <w:p w:rsidR="00A1628D" w:rsidRDefault="00D950F5" w:rsidP="00F92D00">
      <w:r>
        <w:t>v</w:t>
      </w:r>
      <w:r w:rsidR="00A1628D">
        <w:t>aluti dospijeća</w:t>
      </w:r>
      <w:r w:rsidR="00446B29">
        <w:t>.</w:t>
      </w:r>
    </w:p>
    <w:p w:rsidR="00D950F5" w:rsidRDefault="00D950F5" w:rsidP="00F92D00"/>
    <w:p w:rsidR="00D950F5" w:rsidRDefault="00D950F5" w:rsidP="00F92D00">
      <w:r>
        <w:t>OBRAZAC P-VRIO</w:t>
      </w:r>
    </w:p>
    <w:p w:rsidR="008206B1" w:rsidRDefault="008206B1" w:rsidP="00F92D00"/>
    <w:p w:rsidR="00D950F5" w:rsidRDefault="00515AA9" w:rsidP="00D950F5">
      <w:r>
        <w:t xml:space="preserve">Obrazac P-VRIO su iskazani podaci na </w:t>
      </w:r>
      <w:r w:rsidR="00BD3BC5">
        <w:t>šifri  91512 u iznosu od 28.362,54</w:t>
      </w:r>
      <w:r w:rsidR="00A928E2">
        <w:t xml:space="preserve"> EUR </w:t>
      </w:r>
      <w:r w:rsidR="00BD3BC5">
        <w:t xml:space="preserve"> , radi se o  povećanju vrijednosti imovine za nabavljeni namještaj od strane Gradskog ureda u 2023.godini.</w:t>
      </w:r>
      <w:r w:rsidR="00D950F5">
        <w:t xml:space="preserve">   </w:t>
      </w:r>
      <w:r w:rsidR="00BD3BC5">
        <w:t xml:space="preserve"> </w:t>
      </w:r>
      <w:r w:rsidR="00D950F5">
        <w:t xml:space="preserve"> </w:t>
      </w:r>
      <w:r w:rsidR="00BD3BC5">
        <w:t xml:space="preserve"> </w:t>
      </w:r>
      <w:r w:rsidR="00D950F5">
        <w:t xml:space="preserve">      </w:t>
      </w:r>
    </w:p>
    <w:p w:rsidR="00D950F5" w:rsidRDefault="00D950F5" w:rsidP="00D950F5"/>
    <w:p w:rsidR="008206B1" w:rsidRDefault="008206B1" w:rsidP="00D950F5"/>
    <w:p w:rsidR="00D950F5" w:rsidRDefault="00D950F5" w:rsidP="00D950F5">
      <w:r>
        <w:t>OBRAZAC RAS-funkcijski</w:t>
      </w:r>
    </w:p>
    <w:p w:rsidR="00D950F5" w:rsidRDefault="00D950F5" w:rsidP="00D950F5"/>
    <w:p w:rsidR="00A928E2" w:rsidRDefault="00A928E2" w:rsidP="00D950F5">
      <w:r>
        <w:t>ŠIFRA</w:t>
      </w:r>
      <w:r w:rsidR="00515AA9">
        <w:t xml:space="preserve"> 09</w:t>
      </w:r>
      <w:r w:rsidR="00D950F5">
        <w:t xml:space="preserve"> </w:t>
      </w:r>
      <w:r>
        <w:t>indeks 123,9</w:t>
      </w:r>
    </w:p>
    <w:p w:rsidR="00D950F5" w:rsidRDefault="00D950F5" w:rsidP="00D950F5">
      <w:r>
        <w:t>Predškolsko obrazovanje – ukupni rashodi</w:t>
      </w:r>
      <w:r w:rsidR="00515AA9">
        <w:t xml:space="preserve"> </w:t>
      </w:r>
      <w:r w:rsidR="00F549AC">
        <w:t>iznose 3.216.983,60 EUR</w:t>
      </w:r>
    </w:p>
    <w:p w:rsidR="00983BB5" w:rsidRDefault="00D950F5" w:rsidP="001E5362">
      <w:r>
        <w:t xml:space="preserve">Dodatne usluge u obrazovanju (troškovi prehrane) u iznosu </w:t>
      </w:r>
      <w:r w:rsidR="00F549AC">
        <w:t>195.091,64 EUR</w:t>
      </w:r>
      <w:r w:rsidR="001E5362">
        <w:t xml:space="preserve">  </w:t>
      </w:r>
    </w:p>
    <w:p w:rsidR="001E5362" w:rsidRDefault="001E5362" w:rsidP="001E5362"/>
    <w:p w:rsidR="001E5362" w:rsidRDefault="001E5362" w:rsidP="001E5362">
      <w:r>
        <w:t xml:space="preserve">U Zagrebu, </w:t>
      </w:r>
      <w:r w:rsidR="00F549AC">
        <w:t xml:space="preserve"> </w:t>
      </w:r>
      <w:r w:rsidR="00515AA9">
        <w:t>30.01.202</w:t>
      </w:r>
      <w:r w:rsidR="00F549AC">
        <w:t>4</w:t>
      </w:r>
      <w:r>
        <w:t>. g</w:t>
      </w:r>
    </w:p>
    <w:p w:rsidR="001E5362" w:rsidRDefault="001E5362" w:rsidP="001E5362"/>
    <w:p w:rsidR="001E5362" w:rsidRDefault="001E5362" w:rsidP="001E5362">
      <w:r>
        <w:t>Za računovodstvo:                                                                          Ravnateljica:</w:t>
      </w:r>
    </w:p>
    <w:p w:rsidR="001E5362" w:rsidRDefault="009342FE" w:rsidP="001E5362">
      <w:r>
        <w:t>Anica Kobali                                                                                      Jadranka Palac Filipović,</w:t>
      </w:r>
      <w:r w:rsidR="0030178F">
        <w:t xml:space="preserve"> </w:t>
      </w:r>
      <w:r>
        <w:t>prof</w:t>
      </w:r>
    </w:p>
    <w:p w:rsidR="00A76124" w:rsidRDefault="001E5362" w:rsidP="001E5362">
      <w:r>
        <w:t xml:space="preserve">            </w:t>
      </w:r>
      <w:r w:rsidR="00A76124">
        <w:t xml:space="preserve">           </w:t>
      </w:r>
    </w:p>
    <w:p w:rsidR="00A76124" w:rsidRDefault="00A76124">
      <w:r>
        <w:t xml:space="preserve"> </w:t>
      </w:r>
    </w:p>
    <w:sectPr w:rsidR="00A76124" w:rsidSect="003F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64" w:rsidRDefault="00785964" w:rsidP="003F7A82">
      <w:pPr>
        <w:spacing w:after="0" w:line="240" w:lineRule="auto"/>
      </w:pPr>
      <w:r>
        <w:separator/>
      </w:r>
    </w:p>
  </w:endnote>
  <w:endnote w:type="continuationSeparator" w:id="0">
    <w:p w:rsidR="00785964" w:rsidRDefault="00785964" w:rsidP="003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64" w:rsidRDefault="00785964" w:rsidP="003F7A82">
      <w:pPr>
        <w:spacing w:after="0" w:line="240" w:lineRule="auto"/>
      </w:pPr>
      <w:r>
        <w:separator/>
      </w:r>
    </w:p>
  </w:footnote>
  <w:footnote w:type="continuationSeparator" w:id="0">
    <w:p w:rsidR="00785964" w:rsidRDefault="00785964" w:rsidP="003F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058"/>
    <w:multiLevelType w:val="hybridMultilevel"/>
    <w:tmpl w:val="7180A0FC"/>
    <w:lvl w:ilvl="0" w:tplc="3B9C35AC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97"/>
    <w:rsid w:val="0000741B"/>
    <w:rsid w:val="00013908"/>
    <w:rsid w:val="00017AD8"/>
    <w:rsid w:val="00065645"/>
    <w:rsid w:val="000670CA"/>
    <w:rsid w:val="00067975"/>
    <w:rsid w:val="000679F5"/>
    <w:rsid w:val="0008453A"/>
    <w:rsid w:val="00086B16"/>
    <w:rsid w:val="000A3BE1"/>
    <w:rsid w:val="000A4CDB"/>
    <w:rsid w:val="000B5E43"/>
    <w:rsid w:val="000C7394"/>
    <w:rsid w:val="000E3826"/>
    <w:rsid w:val="001142D5"/>
    <w:rsid w:val="00125978"/>
    <w:rsid w:val="00136CFB"/>
    <w:rsid w:val="00144CAE"/>
    <w:rsid w:val="00145146"/>
    <w:rsid w:val="00152CB7"/>
    <w:rsid w:val="00157558"/>
    <w:rsid w:val="00162132"/>
    <w:rsid w:val="00167C43"/>
    <w:rsid w:val="00180E18"/>
    <w:rsid w:val="001A078B"/>
    <w:rsid w:val="001C0669"/>
    <w:rsid w:val="001C0B0A"/>
    <w:rsid w:val="001E5362"/>
    <w:rsid w:val="001E5529"/>
    <w:rsid w:val="001F3039"/>
    <w:rsid w:val="002212A3"/>
    <w:rsid w:val="00222C57"/>
    <w:rsid w:val="002371F7"/>
    <w:rsid w:val="00242128"/>
    <w:rsid w:val="00242A82"/>
    <w:rsid w:val="00274246"/>
    <w:rsid w:val="00284F65"/>
    <w:rsid w:val="002B301A"/>
    <w:rsid w:val="002C1E81"/>
    <w:rsid w:val="002C5F86"/>
    <w:rsid w:val="002D5297"/>
    <w:rsid w:val="0030178F"/>
    <w:rsid w:val="003178EA"/>
    <w:rsid w:val="003211BC"/>
    <w:rsid w:val="0032341F"/>
    <w:rsid w:val="00327064"/>
    <w:rsid w:val="00330DA0"/>
    <w:rsid w:val="00347ACF"/>
    <w:rsid w:val="00382AF3"/>
    <w:rsid w:val="00391806"/>
    <w:rsid w:val="003A4EE4"/>
    <w:rsid w:val="003B1739"/>
    <w:rsid w:val="003C3B70"/>
    <w:rsid w:val="003D1071"/>
    <w:rsid w:val="003D460C"/>
    <w:rsid w:val="003E0A01"/>
    <w:rsid w:val="003E4FF3"/>
    <w:rsid w:val="003F7A82"/>
    <w:rsid w:val="0044089C"/>
    <w:rsid w:val="00446B29"/>
    <w:rsid w:val="00450222"/>
    <w:rsid w:val="0045194B"/>
    <w:rsid w:val="00453452"/>
    <w:rsid w:val="004665EB"/>
    <w:rsid w:val="00467085"/>
    <w:rsid w:val="00481A97"/>
    <w:rsid w:val="004A2E5B"/>
    <w:rsid w:val="004A7C97"/>
    <w:rsid w:val="004B04E8"/>
    <w:rsid w:val="004B10BE"/>
    <w:rsid w:val="004C0DA5"/>
    <w:rsid w:val="004D341B"/>
    <w:rsid w:val="0051334A"/>
    <w:rsid w:val="00515AA9"/>
    <w:rsid w:val="00521007"/>
    <w:rsid w:val="0053767A"/>
    <w:rsid w:val="00540659"/>
    <w:rsid w:val="00550275"/>
    <w:rsid w:val="00570F94"/>
    <w:rsid w:val="00584A05"/>
    <w:rsid w:val="00590A93"/>
    <w:rsid w:val="005B7EF3"/>
    <w:rsid w:val="0061250F"/>
    <w:rsid w:val="00654A1F"/>
    <w:rsid w:val="00660BFC"/>
    <w:rsid w:val="006625D5"/>
    <w:rsid w:val="00676AF7"/>
    <w:rsid w:val="006777BE"/>
    <w:rsid w:val="006B07BB"/>
    <w:rsid w:val="006C27EE"/>
    <w:rsid w:val="006D6C8F"/>
    <w:rsid w:val="006E5B51"/>
    <w:rsid w:val="006E771E"/>
    <w:rsid w:val="00701F88"/>
    <w:rsid w:val="00732755"/>
    <w:rsid w:val="007415E7"/>
    <w:rsid w:val="00756DFF"/>
    <w:rsid w:val="00762077"/>
    <w:rsid w:val="00785964"/>
    <w:rsid w:val="007B17B8"/>
    <w:rsid w:val="007B289E"/>
    <w:rsid w:val="007B7AF6"/>
    <w:rsid w:val="007C2B59"/>
    <w:rsid w:val="007C5429"/>
    <w:rsid w:val="007C5701"/>
    <w:rsid w:val="007D0BB9"/>
    <w:rsid w:val="008206B1"/>
    <w:rsid w:val="00854A42"/>
    <w:rsid w:val="00855243"/>
    <w:rsid w:val="0085528C"/>
    <w:rsid w:val="008664FF"/>
    <w:rsid w:val="00876C6A"/>
    <w:rsid w:val="00887476"/>
    <w:rsid w:val="008B06C3"/>
    <w:rsid w:val="008B192F"/>
    <w:rsid w:val="008B48DB"/>
    <w:rsid w:val="008C1A3E"/>
    <w:rsid w:val="008D35BA"/>
    <w:rsid w:val="008F1E5F"/>
    <w:rsid w:val="00900D51"/>
    <w:rsid w:val="009025E9"/>
    <w:rsid w:val="009029A7"/>
    <w:rsid w:val="00913F7E"/>
    <w:rsid w:val="0091481B"/>
    <w:rsid w:val="00930243"/>
    <w:rsid w:val="009342FE"/>
    <w:rsid w:val="00943D9E"/>
    <w:rsid w:val="00947B30"/>
    <w:rsid w:val="00961541"/>
    <w:rsid w:val="00973772"/>
    <w:rsid w:val="00983BB5"/>
    <w:rsid w:val="00993C17"/>
    <w:rsid w:val="009941AB"/>
    <w:rsid w:val="009A1A9C"/>
    <w:rsid w:val="009C71DB"/>
    <w:rsid w:val="009E7D40"/>
    <w:rsid w:val="00A1628D"/>
    <w:rsid w:val="00A25849"/>
    <w:rsid w:val="00A41234"/>
    <w:rsid w:val="00A51AEB"/>
    <w:rsid w:val="00A57CBB"/>
    <w:rsid w:val="00A608CF"/>
    <w:rsid w:val="00A679E7"/>
    <w:rsid w:val="00A76124"/>
    <w:rsid w:val="00A83C86"/>
    <w:rsid w:val="00A858FF"/>
    <w:rsid w:val="00A928E2"/>
    <w:rsid w:val="00AA0AC9"/>
    <w:rsid w:val="00AA7DAD"/>
    <w:rsid w:val="00AB45BF"/>
    <w:rsid w:val="00AB5BAA"/>
    <w:rsid w:val="00AC7B24"/>
    <w:rsid w:val="00AD3370"/>
    <w:rsid w:val="00AF319B"/>
    <w:rsid w:val="00AF5A52"/>
    <w:rsid w:val="00B3219D"/>
    <w:rsid w:val="00B33A16"/>
    <w:rsid w:val="00B41A1B"/>
    <w:rsid w:val="00B42DC2"/>
    <w:rsid w:val="00B750C9"/>
    <w:rsid w:val="00B75CFA"/>
    <w:rsid w:val="00B75F14"/>
    <w:rsid w:val="00B87DE2"/>
    <w:rsid w:val="00B93092"/>
    <w:rsid w:val="00BB21A8"/>
    <w:rsid w:val="00BB79DA"/>
    <w:rsid w:val="00BD1180"/>
    <w:rsid w:val="00BD18D0"/>
    <w:rsid w:val="00BD3BC5"/>
    <w:rsid w:val="00BD498A"/>
    <w:rsid w:val="00BD4AE6"/>
    <w:rsid w:val="00BD6AC4"/>
    <w:rsid w:val="00BE0A76"/>
    <w:rsid w:val="00BE4133"/>
    <w:rsid w:val="00BF33BD"/>
    <w:rsid w:val="00BF5E3D"/>
    <w:rsid w:val="00C01578"/>
    <w:rsid w:val="00C23F41"/>
    <w:rsid w:val="00C50048"/>
    <w:rsid w:val="00C51991"/>
    <w:rsid w:val="00C844B5"/>
    <w:rsid w:val="00C87D3A"/>
    <w:rsid w:val="00C910C8"/>
    <w:rsid w:val="00CB41DA"/>
    <w:rsid w:val="00CC6DEC"/>
    <w:rsid w:val="00CD0897"/>
    <w:rsid w:val="00CD1C29"/>
    <w:rsid w:val="00CD3932"/>
    <w:rsid w:val="00CF0694"/>
    <w:rsid w:val="00D02180"/>
    <w:rsid w:val="00D05E40"/>
    <w:rsid w:val="00D10630"/>
    <w:rsid w:val="00D36F13"/>
    <w:rsid w:val="00D37CA9"/>
    <w:rsid w:val="00D52AA7"/>
    <w:rsid w:val="00D57278"/>
    <w:rsid w:val="00D658DB"/>
    <w:rsid w:val="00D76487"/>
    <w:rsid w:val="00D769CA"/>
    <w:rsid w:val="00D77BD0"/>
    <w:rsid w:val="00D83C94"/>
    <w:rsid w:val="00D950F5"/>
    <w:rsid w:val="00DA35D0"/>
    <w:rsid w:val="00DA79E7"/>
    <w:rsid w:val="00DB11C7"/>
    <w:rsid w:val="00DC0400"/>
    <w:rsid w:val="00DD1BB1"/>
    <w:rsid w:val="00DF1227"/>
    <w:rsid w:val="00E17B33"/>
    <w:rsid w:val="00E332C5"/>
    <w:rsid w:val="00E76797"/>
    <w:rsid w:val="00E7692F"/>
    <w:rsid w:val="00E7696B"/>
    <w:rsid w:val="00E84484"/>
    <w:rsid w:val="00EB62A1"/>
    <w:rsid w:val="00EC5787"/>
    <w:rsid w:val="00EE0680"/>
    <w:rsid w:val="00EE3FF8"/>
    <w:rsid w:val="00EF05CE"/>
    <w:rsid w:val="00F0511C"/>
    <w:rsid w:val="00F35C61"/>
    <w:rsid w:val="00F409AF"/>
    <w:rsid w:val="00F50CF8"/>
    <w:rsid w:val="00F549AC"/>
    <w:rsid w:val="00F57700"/>
    <w:rsid w:val="00F6215A"/>
    <w:rsid w:val="00F72680"/>
    <w:rsid w:val="00F85DED"/>
    <w:rsid w:val="00F924CE"/>
    <w:rsid w:val="00F92D00"/>
    <w:rsid w:val="00F949FE"/>
    <w:rsid w:val="00FA53D0"/>
    <w:rsid w:val="00FB6D43"/>
    <w:rsid w:val="00FC1F0E"/>
    <w:rsid w:val="00FD665E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3869-F064-4448-9FF2-9ED0E5DD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3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7A82"/>
  </w:style>
  <w:style w:type="paragraph" w:styleId="Podnoje">
    <w:name w:val="footer"/>
    <w:basedOn w:val="Normal"/>
    <w:link w:val="PodnojeChar"/>
    <w:uiPriority w:val="99"/>
    <w:unhideWhenUsed/>
    <w:rsid w:val="003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7A82"/>
  </w:style>
  <w:style w:type="paragraph" w:styleId="Tekstbalonia">
    <w:name w:val="Balloon Text"/>
    <w:basedOn w:val="Normal"/>
    <w:link w:val="TekstbaloniaChar"/>
    <w:uiPriority w:val="99"/>
    <w:semiHidden/>
    <w:unhideWhenUsed/>
    <w:rsid w:val="0093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2FE"/>
    <w:rPr>
      <w:rFonts w:ascii="Segoe UI" w:hAnsi="Segoe UI" w:cs="Segoe UI"/>
      <w:sz w:val="18"/>
      <w:szCs w:val="18"/>
    </w:rPr>
  </w:style>
  <w:style w:type="character" w:customStyle="1" w:styleId="ac0db4ca4b1b94eeda0d22de180c59b39167">
    <w:name w:val="ac0db4ca4b1b94eeda0d22de180c59b39167"/>
    <w:basedOn w:val="Zadanifontodlomka"/>
    <w:rsid w:val="008664FF"/>
  </w:style>
  <w:style w:type="character" w:customStyle="1" w:styleId="ac0db4ca4b1b94eeda0d22de180c59b39168">
    <w:name w:val="ac0db4ca4b1b94eeda0d22de180c59b39168"/>
    <w:basedOn w:val="Zadanifontodlomka"/>
    <w:rsid w:val="008664FF"/>
  </w:style>
  <w:style w:type="character" w:customStyle="1" w:styleId="ac0db4ca4b1b94eeda0d22de180c59b39169">
    <w:name w:val="ac0db4ca4b1b94eeda0d22de180c59b39169"/>
    <w:basedOn w:val="Zadanifontodlomka"/>
    <w:rsid w:val="0086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766B-427C-4A75-B7B2-D3437D9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14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</dc:creator>
  <cp:keywords/>
  <dc:description/>
  <cp:lastModifiedBy>Račun</cp:lastModifiedBy>
  <cp:revision>88</cp:revision>
  <cp:lastPrinted>2024-01-31T09:36:00Z</cp:lastPrinted>
  <dcterms:created xsi:type="dcterms:W3CDTF">2024-01-26T10:35:00Z</dcterms:created>
  <dcterms:modified xsi:type="dcterms:W3CDTF">2024-03-19T13:10:00Z</dcterms:modified>
</cp:coreProperties>
</file>